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AB51AF" w:rsidP="005D3363" w:rsidRDefault="00D00D95" w14:paraId="672A6659" w14:textId="77777777">
      <w:pPr>
        <w:jc w:val="center"/>
        <w:rPr>
          <w:rFonts w:ascii="Garamond" w:hAnsi="Garamond"/>
          <w:b/>
          <w:color w:val="666699"/>
          <w:sz w:val="26"/>
          <w:szCs w:val="26"/>
        </w:rPr>
      </w:pPr>
      <w:bookmarkStart w:name="_GoBack" w:id="0"/>
      <w:bookmarkEnd w:id="0"/>
      <w:r>
        <w:rPr>
          <w:noProof/>
          <w:lang w:eastAsia="fr-FR"/>
        </w:rPr>
        <w:drawing>
          <wp:inline distT="0" distB="0" distL="0" distR="0" wp14:anchorId="24FC9E67" wp14:editId="0A5598C8">
            <wp:extent cx="2743200" cy="990600"/>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990600"/>
                    </a:xfrm>
                    <a:prstGeom prst="rect">
                      <a:avLst/>
                    </a:prstGeom>
                    <a:noFill/>
                    <a:ln>
                      <a:noFill/>
                    </a:ln>
                  </pic:spPr>
                </pic:pic>
              </a:graphicData>
            </a:graphic>
          </wp:inline>
        </w:drawing>
      </w:r>
    </w:p>
    <w:p w:rsidR="00082F7C" w:rsidP="005D3363" w:rsidRDefault="00082F7C" w14:paraId="2BFC0335" w14:textId="77777777">
      <w:pPr>
        <w:jc w:val="center"/>
        <w:rPr>
          <w:rFonts w:ascii="Garamond" w:hAnsi="Garamond"/>
          <w:b/>
          <w:color w:val="666699"/>
          <w:sz w:val="26"/>
          <w:szCs w:val="26"/>
        </w:rPr>
      </w:pPr>
    </w:p>
    <w:p w:rsidRPr="005D3363" w:rsidR="005D3363" w:rsidP="3D676C23" w:rsidRDefault="00845506" w14:paraId="5BA25C76" w14:textId="77777777">
      <w:pPr>
        <w:jc w:val="center"/>
        <w:rPr>
          <w:rFonts w:ascii="Garamond" w:hAnsi="Garamond"/>
          <w:b/>
          <w:bCs/>
          <w:color w:val="666699"/>
          <w:sz w:val="26"/>
          <w:szCs w:val="26"/>
        </w:rPr>
      </w:pPr>
      <w:r>
        <w:rPr>
          <w:rFonts w:ascii="Garamond" w:hAnsi="Garamond"/>
          <w:b/>
          <w:noProof/>
          <w:color w:val="333399"/>
          <w:sz w:val="28"/>
          <w:szCs w:val="28"/>
          <w:lang w:eastAsia="fr-FR"/>
        </w:rPr>
        <mc:AlternateContent>
          <mc:Choice Requires="wps">
            <w:drawing>
              <wp:anchor distT="0" distB="0" distL="114300" distR="114300" simplePos="0" relativeHeight="251662848" behindDoc="0" locked="0" layoutInCell="1" allowOverlap="1" wp14:anchorId="41AC3DA1" wp14:editId="07777777">
                <wp:simplePos x="0" y="0"/>
                <wp:positionH relativeFrom="margin">
                  <wp:posOffset>416560</wp:posOffset>
                </wp:positionH>
                <wp:positionV relativeFrom="paragraph">
                  <wp:posOffset>133350</wp:posOffset>
                </wp:positionV>
                <wp:extent cx="5652135" cy="1235413"/>
                <wp:effectExtent l="0" t="0" r="0" b="3175"/>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135" cy="1235413"/>
                        </a:xfrm>
                        <a:prstGeom prst="rect">
                          <a:avLst/>
                        </a:prstGeom>
                        <a:noFill/>
                        <a:ln>
                          <a:noFill/>
                        </a:ln>
                        <a:effectLst/>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Pr="00E97D96" w:rsidR="005D3363" w:rsidP="00845506" w:rsidRDefault="00D96A88" w14:paraId="67C766D4" w14:textId="77777777">
                            <w:pPr>
                              <w:jc w:val="center"/>
                              <w:rPr>
                                <w:rFonts w:ascii="Garamond" w:hAnsi="Garamond"/>
                                <w:b/>
                                <w:color w:val="0099FF"/>
                                <w:sz w:val="36"/>
                                <w:szCs w:val="36"/>
                              </w:rPr>
                            </w:pPr>
                            <w:r>
                              <w:rPr>
                                <w:rFonts w:ascii="Garamond" w:hAnsi="Garamond"/>
                                <w:b/>
                                <w:color w:val="0099FF"/>
                                <w:sz w:val="36"/>
                                <w:szCs w:val="36"/>
                              </w:rPr>
                              <w:t xml:space="preserve">INSPECTION Agence de </w:t>
                            </w:r>
                          </w:p>
                          <w:p w:rsidR="00082F7C" w:rsidP="00845506" w:rsidRDefault="005D3363" w14:paraId="538A2640" w14:textId="77777777">
                            <w:pPr>
                              <w:jc w:val="center"/>
                              <w:rPr>
                                <w:rFonts w:ascii="Garamond" w:hAnsi="Garamond"/>
                                <w:b/>
                                <w:color w:val="0099FF"/>
                                <w:sz w:val="36"/>
                                <w:szCs w:val="36"/>
                              </w:rPr>
                            </w:pPr>
                            <w:r>
                              <w:rPr>
                                <w:rFonts w:ascii="Garamond" w:hAnsi="Garamond"/>
                                <w:b/>
                                <w:color w:val="0099FF"/>
                                <w:sz w:val="36"/>
                                <w:szCs w:val="36"/>
                              </w:rPr>
                              <w:t>Le</w:t>
                            </w:r>
                            <w:r w:rsidR="00DF414F">
                              <w:rPr>
                                <w:rFonts w:ascii="Garamond" w:hAnsi="Garamond"/>
                                <w:b/>
                                <w:color w:val="0099FF"/>
                                <w:sz w:val="36"/>
                                <w:szCs w:val="36"/>
                              </w:rPr>
                              <w:t xml:space="preserve"> </w:t>
                            </w:r>
                            <w:r w:rsidR="00F86495">
                              <w:rPr>
                                <w:rFonts w:ascii="Garamond" w:hAnsi="Garamond"/>
                                <w:b/>
                                <w:color w:val="0099FF"/>
                                <w:sz w:val="36"/>
                                <w:szCs w:val="36"/>
                              </w:rPr>
                              <w:t xml:space="preserve">   </w:t>
                            </w:r>
                            <w:r w:rsidR="00D96A88">
                              <w:rPr>
                                <w:rFonts w:ascii="Garamond" w:hAnsi="Garamond"/>
                                <w:b/>
                                <w:color w:val="0099FF"/>
                                <w:sz w:val="36"/>
                                <w:szCs w:val="36"/>
                              </w:rPr>
                              <w:t xml:space="preserve">/    / </w:t>
                            </w:r>
                            <w:r w:rsidR="00082F7C">
                              <w:rPr>
                                <w:rFonts w:ascii="Garamond" w:hAnsi="Garamond"/>
                                <w:b/>
                                <w:color w:val="0099FF"/>
                                <w:sz w:val="36"/>
                                <w:szCs w:val="36"/>
                              </w:rPr>
                              <w:t>2024</w:t>
                            </w:r>
                          </w:p>
                          <w:p w:rsidRPr="00E97D96" w:rsidR="005D3363" w:rsidP="00845506" w:rsidRDefault="00292A79" w14:paraId="13FD9416" w14:textId="75EA52F1">
                            <w:pPr>
                              <w:jc w:val="center"/>
                              <w:rPr>
                                <w:rFonts w:ascii="Garamond" w:hAnsi="Garamond"/>
                                <w:b/>
                                <w:color w:val="0099FF"/>
                                <w:sz w:val="36"/>
                                <w:szCs w:val="36"/>
                              </w:rPr>
                            </w:pPr>
                            <w:r>
                              <w:rPr>
                                <w:rFonts w:ascii="Garamond" w:hAnsi="Garamond"/>
                                <w:b/>
                                <w:color w:val="0099FF"/>
                                <w:sz w:val="36"/>
                                <w:szCs w:val="36"/>
                              </w:rPr>
                              <w:t xml:space="preserve">France Travail </w:t>
                            </w:r>
                            <w:r w:rsidR="005D3363">
                              <w:rPr>
                                <w:rFonts w:ascii="Garamond" w:hAnsi="Garamond"/>
                                <w:b/>
                                <w:color w:val="0099FF"/>
                                <w:sz w:val="36"/>
                                <w:szCs w:val="36"/>
                              </w:rPr>
                              <w:t xml:space="preserve"> Hauts - de - France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84AB2E9">
              <v:shapetype id="_x0000_t202" coordsize="21600,21600" o:spt="202" path="m,l,21600r21600,l21600,xe" w14:anchorId="41AC3DA1">
                <v:stroke joinstyle="miter"/>
                <v:path gradientshapeok="t" o:connecttype="rect"/>
              </v:shapetype>
              <v:shape id="Zone de texte 8" style="position:absolute;left:0;text-align:left;margin-left:32.8pt;margin-top:10.5pt;width:445.05pt;height:97.3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filled="f" fillcolor="blue"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">
                <v:textbox>
                  <w:txbxContent>
                    <w:p w:rsidRPr="00E97D96" w:rsidR="005D3363" w:rsidP="00845506" w:rsidRDefault="00D96A88" w14:paraId="0026C7D9" w14:textId="77777777">
                      <w:pPr>
                        <w:jc w:val="center"/>
                        <w:rPr>
                          <w:rFonts w:ascii="Garamond" w:hAnsi="Garamond"/>
                          <w:b/>
                          <w:color w:val="0099FF"/>
                          <w:sz w:val="36"/>
                          <w:szCs w:val="36"/>
                        </w:rPr>
                      </w:pPr>
                      <w:r>
                        <w:rPr>
                          <w:rFonts w:ascii="Garamond" w:hAnsi="Garamond"/>
                          <w:b/>
                          <w:color w:val="0099FF"/>
                          <w:sz w:val="36"/>
                          <w:szCs w:val="36"/>
                        </w:rPr>
                        <w:t xml:space="preserve">INSPECTION Agence de </w:t>
                      </w:r>
                    </w:p>
                    <w:p w:rsidR="00082F7C" w:rsidP="00845506" w:rsidRDefault="005D3363" w14:paraId="6E6EDEA7" w14:textId="77777777">
                      <w:pPr>
                        <w:jc w:val="center"/>
                        <w:rPr>
                          <w:rFonts w:ascii="Garamond" w:hAnsi="Garamond"/>
                          <w:b/>
                          <w:color w:val="0099FF"/>
                          <w:sz w:val="36"/>
                          <w:szCs w:val="36"/>
                        </w:rPr>
                      </w:pPr>
                      <w:r>
                        <w:rPr>
                          <w:rFonts w:ascii="Garamond" w:hAnsi="Garamond"/>
                          <w:b/>
                          <w:color w:val="0099FF"/>
                          <w:sz w:val="36"/>
                          <w:szCs w:val="36"/>
                        </w:rPr>
                        <w:t>Le</w:t>
                      </w:r>
                      <w:r w:rsidR="00DF414F">
                        <w:rPr>
                          <w:rFonts w:ascii="Garamond" w:hAnsi="Garamond"/>
                          <w:b/>
                          <w:color w:val="0099FF"/>
                          <w:sz w:val="36"/>
                          <w:szCs w:val="36"/>
                        </w:rPr>
                        <w:t xml:space="preserve"> </w:t>
                      </w:r>
                      <w:r w:rsidR="00F86495">
                        <w:rPr>
                          <w:rFonts w:ascii="Garamond" w:hAnsi="Garamond"/>
                          <w:b/>
                          <w:color w:val="0099FF"/>
                          <w:sz w:val="36"/>
                          <w:szCs w:val="36"/>
                        </w:rPr>
                        <w:t xml:space="preserve">   </w:t>
                      </w:r>
                      <w:r w:rsidR="00D96A88">
                        <w:rPr>
                          <w:rFonts w:ascii="Garamond" w:hAnsi="Garamond"/>
                          <w:b/>
                          <w:color w:val="0099FF"/>
                          <w:sz w:val="36"/>
                          <w:szCs w:val="36"/>
                        </w:rPr>
                        <w:t xml:space="preserve">/    / </w:t>
                      </w:r>
                      <w:r w:rsidR="00082F7C">
                        <w:rPr>
                          <w:rFonts w:ascii="Garamond" w:hAnsi="Garamond"/>
                          <w:b/>
                          <w:color w:val="0099FF"/>
                          <w:sz w:val="36"/>
                          <w:szCs w:val="36"/>
                        </w:rPr>
                        <w:t>2024</w:t>
                      </w:r>
                    </w:p>
                    <w:p w:rsidRPr="00E97D96" w:rsidR="005D3363" w:rsidP="00845506" w:rsidRDefault="00292A79" w14:paraId="02B26DF9" w14:textId="75EA52F1">
                      <w:pPr>
                        <w:jc w:val="center"/>
                        <w:rPr>
                          <w:rFonts w:ascii="Garamond" w:hAnsi="Garamond"/>
                          <w:b/>
                          <w:color w:val="0099FF"/>
                          <w:sz w:val="36"/>
                          <w:szCs w:val="36"/>
                        </w:rPr>
                      </w:pPr>
                      <w:r>
                        <w:rPr>
                          <w:rFonts w:ascii="Garamond" w:hAnsi="Garamond"/>
                          <w:b/>
                          <w:color w:val="0099FF"/>
                          <w:sz w:val="36"/>
                          <w:szCs w:val="36"/>
                        </w:rPr>
                        <w:t xml:space="preserve">France Travail </w:t>
                      </w:r>
                      <w:r w:rsidR="005D3363">
                        <w:rPr>
                          <w:rFonts w:ascii="Garamond" w:hAnsi="Garamond"/>
                          <w:b/>
                          <w:color w:val="0099FF"/>
                          <w:sz w:val="36"/>
                          <w:szCs w:val="36"/>
                        </w:rPr>
                        <w:t xml:space="preserve"> Hauts - de - France</w:t>
                      </w:r>
                    </w:p>
                  </w:txbxContent>
                </v:textbox>
                <w10:wrap anchorx="margin"/>
              </v:shape>
            </w:pict>
          </mc:Fallback>
        </mc:AlternateContent>
      </w:r>
      <w:r>
        <w:rPr>
          <w:rFonts w:ascii="Garamond" w:hAnsi="Garamond"/>
          <w:noProof/>
          <w:color w:val="333399"/>
          <w:u w:val="single"/>
          <w:lang w:eastAsia="fr-FR"/>
        </w:rPr>
        <mc:AlternateContent>
          <mc:Choice Requires="wps">
            <w:drawing>
              <wp:anchor distT="0" distB="0" distL="114300" distR="114300" simplePos="0" relativeHeight="251664896" behindDoc="1" locked="0" layoutInCell="1" allowOverlap="1" wp14:anchorId="69423556" wp14:editId="07777777">
                <wp:simplePos x="0" y="0"/>
                <wp:positionH relativeFrom="margin">
                  <wp:align>center</wp:align>
                </wp:positionH>
                <wp:positionV relativeFrom="paragraph">
                  <wp:posOffset>25536</wp:posOffset>
                </wp:positionV>
                <wp:extent cx="6172200" cy="1400175"/>
                <wp:effectExtent l="19050" t="19050" r="19050" b="28575"/>
                <wp:wrapNone/>
                <wp:docPr id="9" name="Rectangle à coins arrondi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400175"/>
                        </a:xfrm>
                        <a:prstGeom prst="roundRect">
                          <a:avLst>
                            <a:gd name="adj" fmla="val 16667"/>
                          </a:avLst>
                        </a:prstGeom>
                        <a:solidFill>
                          <a:srgbClr val="FFFFFF"/>
                        </a:solidFill>
                        <a:ln w="28575">
                          <a:solidFill>
                            <a:srgbClr val="0099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8580E06">
              <v:roundrect id="Rectangle à coins arrondis 9" style="position:absolute;margin-left:0;margin-top:2pt;width:486pt;height:110.25pt;z-index:-251651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spid="_x0000_s1026" strokecolor="#09c" strokeweight="2.25pt" arcsize="10923f" w14:anchorId="272C06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">
                <w10:wrap anchorx="margin"/>
              </v:roundrect>
            </w:pict>
          </mc:Fallback>
        </mc:AlternateContent>
      </w:r>
    </w:p>
    <w:p w:rsidR="005D3363" w:rsidP="005D3363" w:rsidRDefault="005D3363" w14:paraId="0A37501D" w14:textId="77777777">
      <w:pPr>
        <w:jc w:val="center"/>
        <w:rPr>
          <w:rFonts w:ascii="Garamond" w:hAnsi="Garamond"/>
          <w:b/>
          <w:color w:val="333399"/>
          <w:sz w:val="28"/>
          <w:szCs w:val="28"/>
        </w:rPr>
      </w:pPr>
    </w:p>
    <w:p w:rsidR="005D3363" w:rsidP="005D3363" w:rsidRDefault="005D3363" w14:paraId="5DAB6C7B" w14:textId="77777777">
      <w:pPr>
        <w:jc w:val="center"/>
        <w:rPr>
          <w:rFonts w:ascii="Garamond" w:hAnsi="Garamond"/>
          <w:b/>
          <w:color w:val="333399"/>
          <w:sz w:val="28"/>
          <w:szCs w:val="28"/>
        </w:rPr>
      </w:pPr>
    </w:p>
    <w:p w:rsidR="005D3363" w:rsidP="005D3363" w:rsidRDefault="005D3363" w14:paraId="02EB378F" w14:textId="77777777">
      <w:pPr>
        <w:jc w:val="center"/>
        <w:rPr>
          <w:rFonts w:ascii="Garamond" w:hAnsi="Garamond"/>
          <w:b/>
          <w:color w:val="333399"/>
          <w:sz w:val="28"/>
          <w:szCs w:val="28"/>
        </w:rPr>
      </w:pPr>
    </w:p>
    <w:p w:rsidR="00845506" w:rsidP="005D3363" w:rsidRDefault="00845506" w14:paraId="6A05A809" w14:textId="77777777">
      <w:pPr>
        <w:jc w:val="center"/>
        <w:rPr>
          <w:rFonts w:ascii="Garamond" w:hAnsi="Garamond"/>
          <w:b/>
          <w:color w:val="333399"/>
          <w:sz w:val="28"/>
          <w:szCs w:val="28"/>
        </w:rPr>
      </w:pPr>
    </w:p>
    <w:p w:rsidR="00082F7C" w:rsidP="005D3363" w:rsidRDefault="00082F7C" w14:paraId="3D9FF29C" w14:textId="77777777">
      <w:pPr>
        <w:jc w:val="center"/>
        <w:rPr>
          <w:rFonts w:ascii="Garamond" w:hAnsi="Garamond"/>
          <w:b/>
          <w:color w:val="333399"/>
          <w:sz w:val="28"/>
          <w:szCs w:val="28"/>
        </w:rPr>
      </w:pPr>
    </w:p>
    <w:p w:rsidR="005D3363" w:rsidP="005D3363" w:rsidRDefault="005D3363" w14:paraId="1CCE4E1B" w14:textId="77777777">
      <w:pPr>
        <w:jc w:val="both"/>
        <w:rPr>
          <w:rFonts w:ascii="Garamond" w:hAnsi="Garamond"/>
          <w:color w:val="333399"/>
          <w:u w:val="single"/>
        </w:rPr>
      </w:pPr>
      <w:r>
        <w:rPr>
          <w:rFonts w:ascii="Garamond" w:hAnsi="Garamond"/>
          <w:noProof/>
          <w:color w:val="333399"/>
          <w:lang w:eastAsia="fr-FR"/>
        </w:rPr>
        <mc:AlternateContent>
          <mc:Choice Requires="wpg">
            <w:drawing>
              <wp:anchor distT="0" distB="0" distL="114300" distR="114300" simplePos="0" relativeHeight="251659264" behindDoc="0" locked="0" layoutInCell="1" allowOverlap="1" wp14:anchorId="3F5474D0" wp14:editId="07777777">
                <wp:simplePos x="0" y="0"/>
                <wp:positionH relativeFrom="column">
                  <wp:posOffset>0</wp:posOffset>
                </wp:positionH>
                <wp:positionV relativeFrom="paragraph">
                  <wp:posOffset>0</wp:posOffset>
                </wp:positionV>
                <wp:extent cx="2857500" cy="342900"/>
                <wp:effectExtent l="13970" t="12065" r="5080" b="6985"/>
                <wp:wrapNone/>
                <wp:docPr id="5" name="Groupe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0" cy="342900"/>
                          <a:chOff x="1417" y="6007"/>
                          <a:chExt cx="4500" cy="540"/>
                        </a:xfrm>
                      </wpg:grpSpPr>
                      <wps:wsp>
                        <wps:cNvPr id="6" name="AutoShape 3"/>
                        <wps:cNvSpPr>
                          <a:spLocks noChangeArrowheads="1"/>
                        </wps:cNvSpPr>
                        <wps:spPr bwMode="auto">
                          <a:xfrm>
                            <a:off x="1417" y="6007"/>
                            <a:ext cx="4500" cy="540"/>
                          </a:xfrm>
                          <a:prstGeom prst="roundRect">
                            <a:avLst>
                              <a:gd name="adj" fmla="val 16667"/>
                            </a:avLst>
                          </a:prstGeom>
                          <a:solidFill>
                            <a:srgbClr val="0099CC"/>
                          </a:solidFill>
                          <a:ln w="9525" algn="ctr">
                            <a:solidFill>
                              <a:srgbClr val="99CC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 name="Text Box 4"/>
                        <wps:cNvSpPr txBox="1">
                          <a:spLocks noChangeArrowheads="1"/>
                        </wps:cNvSpPr>
                        <wps:spPr bwMode="auto">
                          <a:xfrm>
                            <a:off x="1417" y="6007"/>
                            <a:ext cx="4320" cy="540"/>
                          </a:xfrm>
                          <a:prstGeom prst="rect">
                            <a:avLst/>
                          </a:prstGeom>
                          <a:noFill/>
                          <a:ln>
                            <a:noFill/>
                          </a:ln>
                          <a:effectLst/>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Pr="00875814" w:rsidR="005D3363" w:rsidP="005D3363" w:rsidRDefault="005D3363" w14:paraId="600F2EF0" w14:textId="77777777">
                              <w:pPr>
                                <w:rPr>
                                  <w:rFonts w:ascii="Garamond" w:hAnsi="Garamond"/>
                                  <w:b/>
                                  <w:sz w:val="26"/>
                                  <w:szCs w:val="26"/>
                                </w:rPr>
                              </w:pPr>
                              <w:r w:rsidRPr="00875814">
                                <w:rPr>
                                  <w:rFonts w:ascii="Garamond" w:hAnsi="Garamond"/>
                                  <w:b/>
                                  <w:color w:val="FFFFFF"/>
                                  <w:sz w:val="26"/>
                                  <w:szCs w:val="26"/>
                                </w:rPr>
                                <w:t xml:space="preserve">  </w:t>
                              </w:r>
                              <w:r>
                                <w:rPr>
                                  <w:rFonts w:ascii="Garamond" w:hAnsi="Garamond"/>
                                  <w:b/>
                                  <w:color w:val="FFFFFF"/>
                                  <w:sz w:val="26"/>
                                  <w:szCs w:val="26"/>
                                </w:rPr>
                                <w:t>Législation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6741C9AB">
              <v:group id="Groupe 5" style="position:absolute;left:0;text-align:left;margin-left:0;margin-top:0;width:225pt;height:27pt;z-index:251659264" coordsize="4500,540" coordorigin="1417,6007" o:spid="_x0000_s1027" w14:anchorId="3F5474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">
                <v:roundrect id="AutoShape 3" style="position:absolute;left:1417;top:6007;width:4500;height:540;visibility:visible;mso-wrap-style:square;v-text-anchor:top" o:spid="_x0000_s1028" fillcolor="#09c" strokecolor="#9cf"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4XycIA&#10;AADaAAAADwAAAGRycy9kb3ducmV2LnhtbESPQWvCQBSE7wX/w/KE3uqmHkSiq4hQELRKo/T8yL4m&#10;0ezbkF2z0V/vFgSPw8x8w8yXvalFR62rLCv4HCUgiHOrKy4UnI5fH1MQziNrrC2Tghs5WC4Gb3NM&#10;tQ38Q13mCxEh7FJUUHrfpFK6vCSDbmQb4uj92dagj7ItpG4xRLip5ThJJtJgxXGhxIbWJeWX7GoU&#10;NNPvcQj76ve8Szrq79vsoMNNqfdhv5qB8NT7V/jZ3mgFE/i/Em+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7hfJwgAAANoAAAAPAAAAAAAAAAAAAAAAAJgCAABkcnMvZG93&#10;bnJldi54bWxQSwUGAAAAAAQABAD1AAAAhwMAAAAA&#10;"/>
                <v:shape id="Text Box 4" style="position:absolute;left:1417;top:6007;width:4320;height:540;visibility:visible;mso-wrap-style:square;v-text-anchor:top" o:spid="_x0000_s1029" filled="f" fillcolor="blue"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jS28IA&#10;AADaAAAADwAAAGRycy9kb3ducmV2LnhtbESP3WoCMRSE74W+QzgF7zRbbW3ZGqUURfHKnz7AaXLc&#10;LN2cbJOo27c3BcHLYWa+YabzzjXiTCHWnhU8DQsQxNqbmisFX4fl4A1ETMgGG8+k4I8izGcPvSmW&#10;xl94R+d9qkSGcCxRgU2pLaWM2pLDOPQtcfaOPjhMWYZKmoCXDHeNHBXFRDqsOS9YbOnTkv7Zn5yC&#10;7+ffpZ4ct/wy0ptxcItxtJuVUv3H7uMdRKIu3cO39tooeIX/K/kGyN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ONLbwgAAANoAAAAPAAAAAAAAAAAAAAAAAJgCAABkcnMvZG93&#10;bnJldi54bWxQSwUGAAAAAAQABAD1AAAAhwMAAAAA&#10;">
                  <v:textbox>
                    <w:txbxContent>
                      <w:p w:rsidRPr="00875814" w:rsidR="005D3363" w:rsidP="005D3363" w:rsidRDefault="005D3363" w14:paraId="013BFC28" w14:textId="77777777">
                        <w:pPr>
                          <w:rPr>
                            <w:rFonts w:ascii="Garamond" w:hAnsi="Garamond"/>
                            <w:b/>
                            <w:sz w:val="26"/>
                            <w:szCs w:val="26"/>
                          </w:rPr>
                        </w:pPr>
                        <w:r w:rsidRPr="00875814">
                          <w:rPr>
                            <w:rFonts w:ascii="Garamond" w:hAnsi="Garamond"/>
                            <w:b/>
                            <w:color w:val="FFFFFF"/>
                            <w:sz w:val="26"/>
                            <w:szCs w:val="26"/>
                          </w:rPr>
                          <w:t xml:space="preserve">  </w:t>
                        </w:r>
                        <w:r>
                          <w:rPr>
                            <w:rFonts w:ascii="Garamond" w:hAnsi="Garamond"/>
                            <w:b/>
                            <w:color w:val="FFFFFF"/>
                            <w:sz w:val="26"/>
                            <w:szCs w:val="26"/>
                          </w:rPr>
                          <w:t>Législation</w:t>
                        </w:r>
                      </w:p>
                    </w:txbxContent>
                  </v:textbox>
                </v:shape>
              </v:group>
            </w:pict>
          </mc:Fallback>
        </mc:AlternateContent>
      </w:r>
    </w:p>
    <w:p w:rsidRPr="005D3363" w:rsidR="005D3363" w:rsidP="005D3363" w:rsidRDefault="005D3363" w14:paraId="5A39BBE3" w14:textId="77777777">
      <w:pPr>
        <w:jc w:val="both"/>
        <w:rPr>
          <w:rFonts w:ascii="Garamond" w:hAnsi="Garamond"/>
          <w:color w:val="333399"/>
          <w:u w:val="single"/>
        </w:rPr>
      </w:pPr>
    </w:p>
    <w:p w:rsidR="005D3363" w:rsidP="00845506" w:rsidRDefault="005D3363" w14:paraId="128D1FB4" w14:textId="77777777">
      <w:pPr>
        <w:jc w:val="center"/>
        <w:rPr>
          <w:rFonts w:ascii="Garamond" w:hAnsi="Garamond"/>
        </w:rPr>
      </w:pPr>
      <w:r w:rsidRPr="00F303D4">
        <w:rPr>
          <w:rFonts w:ascii="Garamond" w:hAnsi="Garamond"/>
        </w:rPr>
        <w:t>Les inspections se font en référence des textes régle</w:t>
      </w:r>
      <w:r>
        <w:rPr>
          <w:rFonts w:ascii="Garamond" w:hAnsi="Garamond"/>
        </w:rPr>
        <w:t>mentaires et légaux en vigueur.</w:t>
      </w:r>
    </w:p>
    <w:p w:rsidR="001A7CA2" w:rsidP="005D3363" w:rsidRDefault="001A7CA2" w14:paraId="41C8F396" w14:textId="77777777">
      <w:pPr>
        <w:jc w:val="both"/>
        <w:rPr>
          <w:rFonts w:ascii="Garamond" w:hAnsi="Garamond"/>
        </w:rPr>
      </w:pPr>
    </w:p>
    <w:p w:rsidRPr="005D3363" w:rsidR="00082F7C" w:rsidP="005D3363" w:rsidRDefault="00082F7C" w14:paraId="119B6DA5" w14:textId="77777777">
      <w:pPr>
        <w:jc w:val="both"/>
        <w:rPr>
          <w:rFonts w:ascii="Garamond" w:hAnsi="Garamond"/>
        </w:rPr>
      </w:pPr>
    </w:p>
    <w:p w:rsidRPr="002D49CB" w:rsidR="005D3363" w:rsidP="002D49CB" w:rsidRDefault="002D49CB" w14:paraId="72A3D3EC" w14:textId="77777777">
      <w:pPr>
        <w:spacing w:after="0" w:line="240" w:lineRule="auto"/>
        <w:ind w:left="60"/>
        <w:jc w:val="both"/>
        <w:rPr>
          <w:rFonts w:ascii="Garamond" w:hAnsi="Garamond"/>
          <w:b/>
          <w:color w:val="0099CC"/>
        </w:rPr>
      </w:pPr>
      <w:r>
        <w:rPr>
          <w:noProof/>
          <w:lang w:eastAsia="fr-FR"/>
        </w:rPr>
        <w:drawing>
          <wp:inline distT="0" distB="0" distL="0" distR="0" wp14:anchorId="46B04615" wp14:editId="1802F1BE">
            <wp:extent cx="6712085" cy="3445667"/>
            <wp:effectExtent l="0" t="0" r="0" b="254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712085" cy="3445667"/>
                    </a:xfrm>
                    <a:prstGeom prst="rect">
                      <a:avLst/>
                    </a:prstGeom>
                  </pic:spPr>
                </pic:pic>
              </a:graphicData>
            </a:graphic>
          </wp:inline>
        </w:drawing>
      </w:r>
    </w:p>
    <w:p w:rsidR="00B1326E" w:rsidP="005D3363" w:rsidRDefault="00B1326E" w14:paraId="0D0B940D" w14:textId="77777777">
      <w:pPr>
        <w:jc w:val="both"/>
        <w:rPr>
          <w:rFonts w:ascii="Garamond" w:hAnsi="Garamond"/>
          <w:b/>
          <w:color w:val="333399"/>
        </w:rPr>
      </w:pPr>
    </w:p>
    <w:p w:rsidR="00082F7C" w:rsidP="005D3363" w:rsidRDefault="00082F7C" w14:paraId="5BFCF3A7" w14:textId="77777777">
      <w:pPr>
        <w:jc w:val="both"/>
        <w:rPr>
          <w:rFonts w:ascii="Garamond" w:hAnsi="Garamond"/>
          <w:b/>
          <w:color w:val="333399"/>
        </w:rPr>
      </w:pPr>
    </w:p>
    <w:p w:rsidRPr="004257FA" w:rsidR="005D3363" w:rsidP="005D3363" w:rsidRDefault="005D3363" w14:paraId="3D5D3E00" w14:textId="2D9A5AAD">
      <w:pPr>
        <w:jc w:val="both"/>
        <w:rPr>
          <w:rFonts w:cstheme="minorHAnsi"/>
        </w:rPr>
      </w:pPr>
      <w:r w:rsidRPr="004257FA">
        <w:rPr>
          <w:rFonts w:ascii="Garamond" w:hAnsi="Garamond"/>
          <w:b/>
          <w:noProof/>
          <w:color w:val="333399"/>
          <w:lang w:eastAsia="fr-FR"/>
        </w:rPr>
        <mc:AlternateContent>
          <mc:Choice Requires="wpg">
            <w:drawing>
              <wp:anchor distT="0" distB="0" distL="114300" distR="114300" simplePos="0" relativeHeight="251660800" behindDoc="0" locked="0" layoutInCell="1" allowOverlap="1" wp14:anchorId="6CD1E1D6" wp14:editId="62BA458C">
                <wp:simplePos x="0" y="0"/>
                <wp:positionH relativeFrom="column">
                  <wp:posOffset>-106680</wp:posOffset>
                </wp:positionH>
                <wp:positionV relativeFrom="paragraph">
                  <wp:posOffset>-516890</wp:posOffset>
                </wp:positionV>
                <wp:extent cx="2857500" cy="358140"/>
                <wp:effectExtent l="0" t="0" r="19050" b="3810"/>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0" cy="358140"/>
                          <a:chOff x="1417" y="3847"/>
                          <a:chExt cx="4500" cy="564"/>
                        </a:xfrm>
                      </wpg:grpSpPr>
                      <wps:wsp>
                        <wps:cNvPr id="3" name="AutoShape 6"/>
                        <wps:cNvSpPr>
                          <a:spLocks noChangeArrowheads="1"/>
                        </wps:cNvSpPr>
                        <wps:spPr bwMode="auto">
                          <a:xfrm>
                            <a:off x="1417" y="3847"/>
                            <a:ext cx="4500" cy="540"/>
                          </a:xfrm>
                          <a:prstGeom prst="roundRect">
                            <a:avLst>
                              <a:gd name="adj" fmla="val 16667"/>
                            </a:avLst>
                          </a:prstGeom>
                          <a:solidFill>
                            <a:srgbClr val="0099CC"/>
                          </a:solidFill>
                          <a:ln w="9525" algn="ctr">
                            <a:solidFill>
                              <a:srgbClr val="99CC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 name="Text Box 7"/>
                        <wps:cNvSpPr txBox="1">
                          <a:spLocks noChangeArrowheads="1"/>
                        </wps:cNvSpPr>
                        <wps:spPr bwMode="auto">
                          <a:xfrm>
                            <a:off x="1441" y="3871"/>
                            <a:ext cx="4320" cy="540"/>
                          </a:xfrm>
                          <a:prstGeom prst="rect">
                            <a:avLst/>
                          </a:prstGeom>
                          <a:noFill/>
                          <a:ln>
                            <a:noFill/>
                          </a:ln>
                          <a:effectLst/>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Pr="00875814" w:rsidR="005D3363" w:rsidP="005D3363" w:rsidRDefault="005D3363" w14:paraId="5022F4C8" w14:textId="77777777">
                              <w:pPr>
                                <w:rPr>
                                  <w:rFonts w:ascii="Garamond" w:hAnsi="Garamond"/>
                                  <w:b/>
                                  <w:sz w:val="26"/>
                                  <w:szCs w:val="26"/>
                                </w:rPr>
                              </w:pPr>
                              <w:r w:rsidRPr="00875814">
                                <w:rPr>
                                  <w:rFonts w:ascii="Garamond" w:hAnsi="Garamond"/>
                                  <w:b/>
                                  <w:color w:val="FFFFFF"/>
                                  <w:sz w:val="26"/>
                                  <w:szCs w:val="26"/>
                                </w:rPr>
                                <w:t xml:space="preserve">  </w:t>
                              </w:r>
                              <w:r>
                                <w:rPr>
                                  <w:rFonts w:ascii="Garamond" w:hAnsi="Garamond"/>
                                  <w:b/>
                                  <w:color w:val="FFFFFF"/>
                                  <w:sz w:val="26"/>
                                  <w:szCs w:val="26"/>
                                </w:rPr>
                                <w:t>Préparation de l’inspection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2522EDC4">
              <v:group id="Groupe 2" style="position:absolute;left:0;text-align:left;margin-left:-8.4pt;margin-top:-40.7pt;width:225pt;height:28.2pt;z-index:251660800" coordsize="4500,564" coordorigin="1417,3847" o:spid="_x0000_s1030" w14:anchorId="6CD1E1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">
                <v:roundrect id="AutoShape 6" style="position:absolute;left:1417;top:3847;width:4500;height:540;visibility:visible;mso-wrap-style:square;v-text-anchor:top" o:spid="_x0000_s1031" fillcolor="#09c" strokecolor="#9cf"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0UcIA&#10;AADaAAAADwAAAGRycy9kb3ducmV2LnhtbESPQWvCQBSE70L/w/IKvemmCiLRVaRQKGgrpsXzI/tM&#10;otm3IbtmY3+9Kwgeh5n5hlmselOLjlpXWVbwPkpAEOdWV1wo+Pv9HM5AOI+ssbZMCq7kYLV8GSww&#10;1TbwnrrMFyJC2KWooPS+SaV0eUkG3cg2xNE72tagj7ItpG4xRLip5ThJptJgxXGhxIY+SsrP2cUo&#10;aGbf4xB+qsNpm3TU/2+ynQ5Xpd5e+/UchKfeP8OP9pdWMIH7lXgD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mbRRwgAAANoAAAAPAAAAAAAAAAAAAAAAAJgCAABkcnMvZG93&#10;bnJldi54bWxQSwUGAAAAAAQABAD1AAAAhwMAAAAA&#10;"/>
                <v:shape id="Text Box 7" style="position:absolute;left:1441;top:3871;width:4320;height:540;visibility:visible;mso-wrap-style:square;v-text-anchor:top" o:spid="_x0000_s1032" filled="f" fillcolor="blue"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pMrMIA&#10;AADaAAAADwAAAGRycy9kb3ducmV2LnhtbESP3WoCMRSE7wt9h3AKvatZfymrUaRUKl750wc4JsfN&#10;4uZkTVLdvr0pFLwcZuYbZrboXCOuFGLtWUG/V4Ag1t7UXCn4Pqze3kHEhGyw8UwKfinCYv78NMPS&#10;+Bvv6LpPlcgQjiUqsCm1pZRRW3IYe74lzt7JB4cpy1BJE/CW4a6Rg6KYSIc15wWLLX1Y0uf9j1Nw&#10;HF1WenLa8nigN8PgPofRbr6Uen3pllMQibr0CP+310bBCP6u5Bsg5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6kyswgAAANoAAAAPAAAAAAAAAAAAAAAAAJgCAABkcnMvZG93&#10;bnJldi54bWxQSwUGAAAAAAQABAD1AAAAhwMAAAAA&#10;">
                  <v:textbox>
                    <w:txbxContent>
                      <w:p w:rsidRPr="00875814" w:rsidR="005D3363" w:rsidP="005D3363" w:rsidRDefault="005D3363" w14:paraId="55E36074" w14:textId="77777777">
                        <w:pPr>
                          <w:rPr>
                            <w:rFonts w:ascii="Garamond" w:hAnsi="Garamond"/>
                            <w:b/>
                            <w:sz w:val="26"/>
                            <w:szCs w:val="26"/>
                          </w:rPr>
                        </w:pPr>
                        <w:r w:rsidRPr="00875814">
                          <w:rPr>
                            <w:rFonts w:ascii="Garamond" w:hAnsi="Garamond"/>
                            <w:b/>
                            <w:color w:val="FFFFFF"/>
                            <w:sz w:val="26"/>
                            <w:szCs w:val="26"/>
                          </w:rPr>
                          <w:t xml:space="preserve">  </w:t>
                        </w:r>
                        <w:r>
                          <w:rPr>
                            <w:rFonts w:ascii="Garamond" w:hAnsi="Garamond"/>
                            <w:b/>
                            <w:color w:val="FFFFFF"/>
                            <w:sz w:val="26"/>
                            <w:szCs w:val="26"/>
                          </w:rPr>
                          <w:t>Préparation de l’inspection</w:t>
                        </w:r>
                      </w:p>
                    </w:txbxContent>
                  </v:textbox>
                </v:shape>
              </v:group>
            </w:pict>
          </mc:Fallback>
        </mc:AlternateContent>
      </w:r>
      <w:r w:rsidRPr="004257FA">
        <w:rPr>
          <w:rFonts w:cstheme="minorHAnsi"/>
          <w:i/>
          <w:u w:val="single"/>
        </w:rPr>
        <w:t xml:space="preserve">- </w:t>
      </w:r>
      <w:r w:rsidRPr="004257FA" w:rsidR="002D49CB">
        <w:rPr>
          <w:rFonts w:cstheme="minorHAnsi"/>
          <w:i/>
          <w:u w:val="single"/>
        </w:rPr>
        <w:t>D’après le tableau d’inspection validé par la CSSCT et le CSE</w:t>
      </w:r>
      <w:r w:rsidRPr="004257FA" w:rsidR="002D49CB">
        <w:rPr>
          <w:rFonts w:cstheme="minorHAnsi"/>
        </w:rPr>
        <w:t> :</w:t>
      </w:r>
    </w:p>
    <w:p w:rsidRPr="004257FA" w:rsidR="005D3363" w:rsidP="005D3363" w:rsidRDefault="005D3363" w14:paraId="6A5E848B" w14:textId="17287A5C">
      <w:pPr>
        <w:jc w:val="both"/>
        <w:rPr>
          <w:rFonts w:cstheme="minorHAnsi"/>
        </w:rPr>
      </w:pPr>
      <w:r w:rsidRPr="004257FA">
        <w:rPr>
          <w:rFonts w:cstheme="minorHAnsi"/>
        </w:rPr>
        <w:t xml:space="preserve"> </w:t>
      </w:r>
      <w:r w:rsidRPr="004257FA" w:rsidR="002D49CB">
        <w:rPr>
          <w:rFonts w:cstheme="minorHAnsi"/>
        </w:rPr>
        <w:t xml:space="preserve">Se positionner de préférence en fonction de la taille des sites sur la date et le lieu, </w:t>
      </w:r>
      <w:r w:rsidRPr="004257FA" w:rsidR="00436ED1">
        <w:rPr>
          <w:rFonts w:cstheme="minorHAnsi"/>
        </w:rPr>
        <w:t xml:space="preserve"> plusieurs jours sont </w:t>
      </w:r>
      <w:r w:rsidRPr="004257FA" w:rsidR="004257FA">
        <w:rPr>
          <w:rFonts w:cstheme="minorHAnsi"/>
        </w:rPr>
        <w:t>possible</w:t>
      </w:r>
      <w:r w:rsidRPr="004257FA" w:rsidR="00436ED1">
        <w:rPr>
          <w:rFonts w:cstheme="minorHAnsi"/>
        </w:rPr>
        <w:t xml:space="preserve"> si le RP ne peut réaliser l’inspection en une seule journée.</w:t>
      </w:r>
    </w:p>
    <w:p w:rsidRPr="004257FA" w:rsidR="00B1326E" w:rsidP="005D3363" w:rsidRDefault="00436ED1" w14:paraId="5E77C169" w14:textId="77777777">
      <w:pPr>
        <w:jc w:val="both"/>
        <w:rPr>
          <w:rFonts w:cstheme="minorHAnsi"/>
        </w:rPr>
      </w:pPr>
      <w:r w:rsidRPr="004257FA">
        <w:rPr>
          <w:rFonts w:cstheme="minorHAnsi"/>
        </w:rPr>
        <w:t>Les inspections sont hors forfait, la Direction s’engage à fournir la totalité des heures nécessaires pour faire une inspection aboutie.</w:t>
      </w:r>
    </w:p>
    <w:p w:rsidRPr="004257FA" w:rsidR="00D43C22" w:rsidP="005D3363" w:rsidRDefault="00FB1D08" w14:paraId="13DD8D17" w14:textId="77777777">
      <w:pPr>
        <w:jc w:val="both"/>
        <w:rPr>
          <w:rFonts w:cstheme="minorHAnsi"/>
        </w:rPr>
      </w:pPr>
      <w:r w:rsidRPr="004257FA">
        <w:rPr>
          <w:rFonts w:cstheme="minorHAnsi"/>
        </w:rPr>
        <w:t>Le RP i</w:t>
      </w:r>
      <w:r w:rsidRPr="004257FA" w:rsidR="002D49CB">
        <w:rPr>
          <w:rFonts w:cstheme="minorHAnsi"/>
        </w:rPr>
        <w:t xml:space="preserve">nforme le DAPE de </w:t>
      </w:r>
      <w:r w:rsidRPr="004257FA">
        <w:rPr>
          <w:rFonts w:cstheme="minorHAnsi"/>
        </w:rPr>
        <w:t>sa</w:t>
      </w:r>
      <w:r w:rsidRPr="004257FA" w:rsidR="002D49CB">
        <w:rPr>
          <w:rFonts w:cstheme="minorHAnsi"/>
        </w:rPr>
        <w:t xml:space="preserve"> visite</w:t>
      </w:r>
      <w:r w:rsidRPr="004257FA" w:rsidR="0086367A">
        <w:rPr>
          <w:rFonts w:cstheme="minorHAnsi"/>
        </w:rPr>
        <w:t>.</w:t>
      </w:r>
      <w:r w:rsidRPr="004257FA" w:rsidR="00B1326E">
        <w:rPr>
          <w:rFonts w:cstheme="minorHAnsi"/>
        </w:rPr>
        <w:t xml:space="preserve"> </w:t>
      </w:r>
      <w:r w:rsidRPr="004257FA" w:rsidR="002D49CB">
        <w:rPr>
          <w:rFonts w:cstheme="minorHAnsi"/>
        </w:rPr>
        <w:t>Demander au DAPE le « KIT d’inspection </w:t>
      </w:r>
      <w:r w:rsidRPr="004257FA" w:rsidR="001C49CE">
        <w:rPr>
          <w:rFonts w:cstheme="minorHAnsi"/>
        </w:rPr>
        <w:t xml:space="preserve">», </w:t>
      </w:r>
    </w:p>
    <w:p w:rsidRPr="004257FA" w:rsidR="0086367A" w:rsidP="005D3363" w:rsidRDefault="00D43C22" w14:paraId="373B182F" w14:textId="77777777">
      <w:pPr>
        <w:jc w:val="both"/>
        <w:rPr>
          <w:rFonts w:cstheme="minorHAnsi"/>
        </w:rPr>
      </w:pPr>
      <w:r w:rsidRPr="004257FA">
        <w:rPr>
          <w:rFonts w:cstheme="minorHAnsi"/>
        </w:rPr>
        <w:t xml:space="preserve">La DR </w:t>
      </w:r>
      <w:r w:rsidRPr="004257FA" w:rsidR="00EE6972">
        <w:rPr>
          <w:rFonts w:cstheme="minorHAnsi"/>
        </w:rPr>
        <w:t>e</w:t>
      </w:r>
      <w:r w:rsidRPr="004257FA">
        <w:rPr>
          <w:rFonts w:cstheme="minorHAnsi"/>
        </w:rPr>
        <w:t>nvoi</w:t>
      </w:r>
      <w:r w:rsidRPr="004257FA" w:rsidR="00EE6972">
        <w:rPr>
          <w:rFonts w:cstheme="minorHAnsi"/>
        </w:rPr>
        <w:t>e</w:t>
      </w:r>
      <w:r w:rsidRPr="004257FA">
        <w:rPr>
          <w:rFonts w:cstheme="minorHAnsi"/>
        </w:rPr>
        <w:t xml:space="preserve"> un m</w:t>
      </w:r>
      <w:r w:rsidRPr="004257FA" w:rsidR="0086367A">
        <w:rPr>
          <w:rFonts w:cstheme="minorHAnsi"/>
        </w:rPr>
        <w:t>ail d’information à l’agence, date, documents à fournir, réservation b</w:t>
      </w:r>
      <w:r w:rsidRPr="004257FA">
        <w:rPr>
          <w:rFonts w:cstheme="minorHAnsi"/>
        </w:rPr>
        <w:t>ureau, disponibilité des CLS, …</w:t>
      </w:r>
      <w:r w:rsidRPr="004257FA" w:rsidR="0086367A">
        <w:rPr>
          <w:rFonts w:cstheme="minorHAnsi"/>
        </w:rPr>
        <w:t xml:space="preserve"> </w:t>
      </w:r>
    </w:p>
    <w:p w:rsidRPr="004257FA" w:rsidR="0086367A" w:rsidP="002D49CB" w:rsidRDefault="002D49CB" w14:paraId="06C65DDB" w14:textId="5AE94930">
      <w:pPr>
        <w:jc w:val="both"/>
        <w:rPr>
          <w:rFonts w:cstheme="minorHAnsi"/>
          <w:color w:val="0070C0"/>
        </w:rPr>
      </w:pPr>
      <w:r w:rsidRPr="004257FA">
        <w:rPr>
          <w:rFonts w:cstheme="minorHAnsi"/>
          <w:color w:val="FF0000"/>
        </w:rPr>
        <w:t>Après la visite, faire remonter la fich</w:t>
      </w:r>
      <w:r w:rsidRPr="004257FA" w:rsidR="0086367A">
        <w:rPr>
          <w:rFonts w:cstheme="minorHAnsi"/>
          <w:color w:val="FF0000"/>
        </w:rPr>
        <w:t xml:space="preserve">e d’inspection à la </w:t>
      </w:r>
      <w:r w:rsidRPr="004257FA">
        <w:rPr>
          <w:rFonts w:cstheme="minorHAnsi"/>
          <w:color w:val="FF0000"/>
        </w:rPr>
        <w:t>CSSCT par mail.</w:t>
      </w:r>
      <w:r w:rsidRPr="004257FA" w:rsidR="008519B9">
        <w:rPr>
          <w:rFonts w:cstheme="minorHAnsi"/>
          <w:color w:val="FF0000"/>
        </w:rPr>
        <w:t xml:space="preserve"> </w:t>
      </w:r>
      <w:r w:rsidRPr="004257FA" w:rsidR="00F86495">
        <w:rPr>
          <w:rFonts w:cstheme="minorHAnsi"/>
          <w:color w:val="FF0000"/>
        </w:rPr>
        <w:t xml:space="preserve">En mettant pour objet Inspection Agence de … </w:t>
      </w:r>
      <w:r w:rsidRPr="004257FA" w:rsidR="00974C5D">
        <w:rPr>
          <w:rFonts w:cstheme="minorHAnsi"/>
          <w:color w:val="FF0000"/>
        </w:rPr>
        <w:t>à</w:t>
      </w:r>
      <w:r w:rsidRPr="004257FA" w:rsidR="008519B9">
        <w:rPr>
          <w:rFonts w:cstheme="minorHAnsi"/>
          <w:color w:val="FF0000"/>
        </w:rPr>
        <w:t xml:space="preserve"> </w:t>
      </w:r>
      <w:hyperlink w:history="1" r:id="rId10">
        <w:r w:rsidRPr="00B50BCF" w:rsidR="00EA539E">
          <w:rPr>
            <w:rStyle w:val="Lienhypertexte"/>
            <w:rFonts w:cstheme="minorHAnsi"/>
          </w:rPr>
          <w:t>CSSCT-HDF@pole-emploi.fr</w:t>
        </w:r>
      </w:hyperlink>
      <w:r w:rsidRPr="004257FA" w:rsidR="00EA539E">
        <w:rPr>
          <w:rFonts w:cstheme="minorHAnsi"/>
          <w:color w:val="FF0000"/>
        </w:rPr>
        <w:t>,</w:t>
      </w:r>
      <w:r w:rsidR="00EA539E">
        <w:rPr>
          <w:rFonts w:cstheme="minorHAnsi"/>
          <w:color w:val="FF0000"/>
        </w:rPr>
        <w:t xml:space="preserve"> </w:t>
      </w:r>
      <w:hyperlink w:history="1" r:id="rId11">
        <w:r w:rsidRPr="004257FA" w:rsidR="00247774">
          <w:rPr>
            <w:rStyle w:val="Lienhypertexte"/>
            <w:rFonts w:cstheme="minorHAnsi"/>
          </w:rPr>
          <w:t>yannick.decroix@pole-emploi.fr</w:t>
        </w:r>
      </w:hyperlink>
      <w:r w:rsidRPr="004257FA" w:rsidR="00F86495">
        <w:rPr>
          <w:rFonts w:cstheme="minorHAnsi"/>
          <w:color w:val="FF0000"/>
        </w:rPr>
        <w:t>,</w:t>
      </w:r>
      <w:r w:rsidRPr="004257FA" w:rsidR="008519B9">
        <w:rPr>
          <w:rFonts w:cstheme="minorHAnsi"/>
          <w:color w:val="FF0000"/>
        </w:rPr>
        <w:t xml:space="preserve"> </w:t>
      </w:r>
      <w:hyperlink w:history="1" r:id="rId12">
        <w:r w:rsidRPr="004257FA" w:rsidR="00F86495">
          <w:rPr>
            <w:rStyle w:val="Lienhypertexte"/>
            <w:rFonts w:cstheme="minorHAnsi"/>
          </w:rPr>
          <w:t>valerie.vroylandt@pole-emploi.fr</w:t>
        </w:r>
      </w:hyperlink>
      <w:r w:rsidRPr="004257FA" w:rsidR="00974C5D">
        <w:rPr>
          <w:rFonts w:cstheme="minorHAnsi"/>
          <w:color w:val="FF0000"/>
        </w:rPr>
        <w:t xml:space="preserve"> </w:t>
      </w:r>
      <w:hyperlink w:history="1" r:id="rId13">
        <w:r w:rsidRPr="004257FA" w:rsidR="00292A79">
          <w:rPr>
            <w:rStyle w:val="Lienhypertexte"/>
            <w:rFonts w:cstheme="minorHAnsi"/>
          </w:rPr>
          <w:t>melanie.postel@pole-emploi.fr</w:t>
        </w:r>
      </w:hyperlink>
      <w:r w:rsidRPr="004257FA" w:rsidR="0086367A">
        <w:rPr>
          <w:rFonts w:cstheme="minorHAnsi"/>
          <w:color w:val="FF0000"/>
        </w:rPr>
        <w:t xml:space="preserve"> </w:t>
      </w:r>
      <w:r w:rsidRPr="004257FA" w:rsidR="009C677C">
        <w:rPr>
          <w:rFonts w:cstheme="minorHAnsi"/>
          <w:color w:val="FF0000"/>
        </w:rPr>
        <w:t xml:space="preserve"> et </w:t>
      </w:r>
      <w:hyperlink w:history="1" r:id="rId14">
        <w:r w:rsidRPr="004257FA" w:rsidR="009C677C">
          <w:rPr>
            <w:rStyle w:val="Lienhypertexte"/>
            <w:rFonts w:cstheme="minorHAnsi"/>
          </w:rPr>
          <w:t>relationssociales.59212@pole-emploi.fr</w:t>
        </w:r>
      </w:hyperlink>
    </w:p>
    <w:p w:rsidRPr="004257FA" w:rsidR="008519B9" w:rsidP="002D49CB" w:rsidRDefault="00D43C22" w14:paraId="487214C2" w14:textId="77777777">
      <w:pPr>
        <w:jc w:val="both"/>
        <w:rPr>
          <w:rFonts w:cstheme="minorHAnsi"/>
          <w:i/>
        </w:rPr>
      </w:pPr>
      <w:r w:rsidRPr="004257FA">
        <w:rPr>
          <w:rFonts w:cstheme="minorHAnsi"/>
          <w:i/>
        </w:rPr>
        <w:t>++ Bonne pratique : Partager</w:t>
      </w:r>
      <w:r w:rsidRPr="004257FA" w:rsidR="00247774">
        <w:rPr>
          <w:rFonts w:cstheme="minorHAnsi"/>
          <w:i/>
        </w:rPr>
        <w:t xml:space="preserve"> la fiche d’inspection au DAPE, </w:t>
      </w:r>
      <w:r w:rsidRPr="004257FA" w:rsidR="0086367A">
        <w:rPr>
          <w:rFonts w:cstheme="minorHAnsi"/>
          <w:i/>
        </w:rPr>
        <w:t xml:space="preserve"> </w:t>
      </w:r>
      <w:r w:rsidRPr="004257FA" w:rsidR="00E716F8">
        <w:rPr>
          <w:rFonts w:cstheme="minorHAnsi"/>
          <w:i/>
        </w:rPr>
        <w:t>DT</w:t>
      </w:r>
      <w:r w:rsidRPr="004257FA" w:rsidR="00247774">
        <w:rPr>
          <w:rFonts w:cstheme="minorHAnsi"/>
          <w:i/>
        </w:rPr>
        <w:t xml:space="preserve">, </w:t>
      </w:r>
      <w:r w:rsidRPr="004257FA" w:rsidR="00E716F8">
        <w:rPr>
          <w:rFonts w:cstheme="minorHAnsi"/>
          <w:i/>
        </w:rPr>
        <w:t xml:space="preserve"> et </w:t>
      </w:r>
      <w:r w:rsidRPr="004257FA" w:rsidR="00EE6972">
        <w:rPr>
          <w:rFonts w:cstheme="minorHAnsi"/>
          <w:i/>
        </w:rPr>
        <w:t xml:space="preserve">autres </w:t>
      </w:r>
      <w:r w:rsidRPr="004257FA" w:rsidR="0086367A">
        <w:rPr>
          <w:rFonts w:cstheme="minorHAnsi"/>
          <w:i/>
        </w:rPr>
        <w:t xml:space="preserve">RP du territoire. </w:t>
      </w:r>
      <w:r w:rsidRPr="004257FA" w:rsidR="00641C1E">
        <w:rPr>
          <w:rFonts w:cstheme="minorHAnsi"/>
          <w:i/>
        </w:rPr>
        <w:t xml:space="preserve"> </w:t>
      </w:r>
    </w:p>
    <w:p w:rsidRPr="004257FA" w:rsidR="00B1326E" w:rsidP="002D49CB" w:rsidRDefault="009C677C" w14:paraId="053FDD69" w14:textId="43071492">
      <w:pPr>
        <w:jc w:val="both"/>
        <w:rPr>
          <w:rFonts w:cstheme="minorHAnsi"/>
          <w:color w:val="FF0000"/>
        </w:rPr>
      </w:pPr>
      <w:r w:rsidRPr="00EA539E">
        <w:rPr>
          <w:rFonts w:cstheme="minorHAnsi"/>
          <w:b/>
          <w:color w:val="FF0000"/>
        </w:rPr>
        <w:t>Mettre le code Horoquartz</w:t>
      </w:r>
      <w:r w:rsidRPr="004257FA">
        <w:rPr>
          <w:rFonts w:cstheme="minorHAnsi"/>
          <w:color w:val="FF0000"/>
        </w:rPr>
        <w:t xml:space="preserve"> </w:t>
      </w:r>
      <w:r w:rsidR="00EA539E">
        <w:rPr>
          <w:rFonts w:cstheme="minorHAnsi"/>
          <w:b/>
          <w:color w:val="FF0000"/>
        </w:rPr>
        <w:t>–</w:t>
      </w:r>
      <w:r w:rsidRPr="00EA539E">
        <w:rPr>
          <w:rFonts w:cstheme="minorHAnsi"/>
          <w:b/>
          <w:color w:val="FF0000"/>
        </w:rPr>
        <w:t>INSP</w:t>
      </w:r>
      <w:r w:rsidRPr="00EA539E" w:rsidR="00827D71">
        <w:rPr>
          <w:rFonts w:cstheme="minorHAnsi"/>
          <w:b/>
          <w:color w:val="FF0000"/>
        </w:rPr>
        <w:t>ECRP</w:t>
      </w:r>
      <w:r w:rsidR="00EA539E">
        <w:rPr>
          <w:rFonts w:cstheme="minorHAnsi"/>
          <w:b/>
          <w:color w:val="FF0000"/>
        </w:rPr>
        <w:t xml:space="preserve"> </w:t>
      </w:r>
      <w:r w:rsidRPr="004257FA">
        <w:rPr>
          <w:rFonts w:cstheme="minorHAnsi"/>
          <w:color w:val="FF0000"/>
        </w:rPr>
        <w:t xml:space="preserve"> pour le R.P. positionné sur l’inspection.</w:t>
      </w:r>
    </w:p>
    <w:p w:rsidRPr="00EA539E" w:rsidR="005D3363" w:rsidP="002D49CB" w:rsidRDefault="002D49CB" w14:paraId="62161EA7" w14:textId="77777777">
      <w:pPr>
        <w:jc w:val="both"/>
        <w:rPr>
          <w:rFonts w:cstheme="minorHAnsi"/>
          <w:b/>
          <w:color w:val="333399"/>
        </w:rPr>
      </w:pPr>
      <w:r w:rsidRPr="00EA539E">
        <w:rPr>
          <w:rFonts w:cstheme="minorHAnsi"/>
          <w:b/>
          <w:color w:val="0099CC"/>
          <w:u w:val="single"/>
        </w:rPr>
        <w:t xml:space="preserve">KIT d’inspection </w:t>
      </w:r>
      <w:r w:rsidRPr="00EA539E" w:rsidR="005D3363">
        <w:rPr>
          <w:rFonts w:cstheme="minorHAnsi"/>
          <w:b/>
          <w:color w:val="0099CC"/>
          <w:u w:val="single"/>
        </w:rPr>
        <w:t>mis à disposition</w:t>
      </w:r>
    </w:p>
    <w:p w:rsidRPr="004257FA" w:rsidR="005D3363" w:rsidP="005D3363" w:rsidRDefault="005D3363" w14:paraId="505AF547" w14:textId="77777777">
      <w:pPr>
        <w:jc w:val="both"/>
        <w:rPr>
          <w:rFonts w:cstheme="minorHAnsi"/>
        </w:rPr>
      </w:pPr>
      <w:r w:rsidRPr="004257FA">
        <w:rPr>
          <w:rFonts w:cstheme="minorHAnsi"/>
        </w:rPr>
        <w:t xml:space="preserve">- Le support de l’inspection </w:t>
      </w:r>
    </w:p>
    <w:p w:rsidRPr="004257FA" w:rsidR="005D3363" w:rsidP="005D3363" w:rsidRDefault="005D3363" w14:paraId="1E8D6BCF" w14:textId="77777777">
      <w:pPr>
        <w:jc w:val="both"/>
        <w:rPr>
          <w:rFonts w:cstheme="minorHAnsi"/>
        </w:rPr>
      </w:pPr>
      <w:r w:rsidRPr="004257FA">
        <w:rPr>
          <w:rFonts w:cstheme="minorHAnsi"/>
        </w:rPr>
        <w:t>- La liste d’implantation des Agences de</w:t>
      </w:r>
      <w:r w:rsidRPr="004257FA" w:rsidR="002D49CB">
        <w:rPr>
          <w:rFonts w:cstheme="minorHAnsi"/>
        </w:rPr>
        <w:t xml:space="preserve"> Pôle emploi (tableau de positionnement en fonction du territoire concerné et liste des RP)</w:t>
      </w:r>
    </w:p>
    <w:p w:rsidRPr="004257FA" w:rsidR="002D49CB" w:rsidP="005D3363" w:rsidRDefault="002D49CB" w14:paraId="220A8FBD" w14:textId="77777777">
      <w:pPr>
        <w:jc w:val="both"/>
        <w:rPr>
          <w:rFonts w:cstheme="minorHAnsi"/>
          <w:u w:val="single"/>
        </w:rPr>
      </w:pPr>
      <w:r w:rsidRPr="004257FA">
        <w:rPr>
          <w:rFonts w:cstheme="minorHAnsi"/>
          <w:u w:val="single"/>
        </w:rPr>
        <w:t xml:space="preserve">Pour le DAPE, vous </w:t>
      </w:r>
      <w:r w:rsidRPr="004257FA" w:rsidR="00FB1D08">
        <w:rPr>
          <w:rFonts w:cstheme="minorHAnsi"/>
          <w:u w:val="single"/>
        </w:rPr>
        <w:t>pou</w:t>
      </w:r>
      <w:r w:rsidRPr="004257FA">
        <w:rPr>
          <w:rFonts w:cstheme="minorHAnsi"/>
          <w:u w:val="single"/>
        </w:rPr>
        <w:t>vez lui demander :</w:t>
      </w:r>
    </w:p>
    <w:p w:rsidRPr="004257FA" w:rsidR="005D3363" w:rsidP="005D3363" w:rsidRDefault="005D3363" w14:paraId="40D2F403" w14:textId="77777777">
      <w:pPr>
        <w:jc w:val="both"/>
        <w:rPr>
          <w:rFonts w:cstheme="minorHAnsi"/>
        </w:rPr>
      </w:pPr>
      <w:r w:rsidRPr="004257FA">
        <w:rPr>
          <w:rFonts w:cstheme="minorHAnsi"/>
        </w:rPr>
        <w:t>- Le plan des lieux à inspecter avec identification des issues de secours</w:t>
      </w:r>
      <w:r w:rsidRPr="004257FA" w:rsidR="002D49CB">
        <w:rPr>
          <w:rFonts w:cstheme="minorHAnsi"/>
        </w:rPr>
        <w:t xml:space="preserve"> </w:t>
      </w:r>
    </w:p>
    <w:p w:rsidRPr="004257FA" w:rsidR="005D3363" w:rsidP="005D3363" w:rsidRDefault="005D3363" w14:paraId="2F3385C2" w14:textId="77777777">
      <w:pPr>
        <w:jc w:val="both"/>
        <w:rPr>
          <w:rFonts w:cstheme="minorHAnsi"/>
        </w:rPr>
      </w:pPr>
      <w:r w:rsidRPr="004257FA">
        <w:rPr>
          <w:rFonts w:cstheme="minorHAnsi"/>
        </w:rPr>
        <w:t>- Les procès-verbaux information/consultation du projet immobilier de l’Agence</w:t>
      </w:r>
      <w:r w:rsidRPr="004257FA" w:rsidR="002D49CB">
        <w:rPr>
          <w:rFonts w:cstheme="minorHAnsi"/>
        </w:rPr>
        <w:t xml:space="preserve"> </w:t>
      </w:r>
    </w:p>
    <w:p w:rsidRPr="004257FA" w:rsidR="005D3363" w:rsidP="005D3363" w:rsidRDefault="005D3363" w14:paraId="00BFAD61" w14:textId="77777777">
      <w:pPr>
        <w:jc w:val="both"/>
        <w:rPr>
          <w:rFonts w:cstheme="minorHAnsi"/>
        </w:rPr>
      </w:pPr>
      <w:r w:rsidRPr="004257FA">
        <w:rPr>
          <w:rFonts w:cstheme="minorHAnsi"/>
        </w:rPr>
        <w:t xml:space="preserve">- Les effectifs de l’Agence </w:t>
      </w:r>
    </w:p>
    <w:p w:rsidRPr="004257FA" w:rsidR="005D3363" w:rsidP="005D3363" w:rsidRDefault="005D3363" w14:paraId="68C332D3" w14:textId="77777777">
      <w:pPr>
        <w:jc w:val="both"/>
        <w:rPr>
          <w:rFonts w:cstheme="minorHAnsi"/>
        </w:rPr>
      </w:pPr>
      <w:r w:rsidRPr="004257FA">
        <w:rPr>
          <w:rFonts w:cstheme="minorHAnsi"/>
        </w:rPr>
        <w:t xml:space="preserve">- Le </w:t>
      </w:r>
      <w:r w:rsidRPr="004257FA" w:rsidR="00FB1D08">
        <w:rPr>
          <w:rFonts w:cstheme="minorHAnsi"/>
        </w:rPr>
        <w:t>registre de</w:t>
      </w:r>
      <w:r w:rsidRPr="004257FA">
        <w:rPr>
          <w:rFonts w:cstheme="minorHAnsi"/>
        </w:rPr>
        <w:t xml:space="preserve"> sécurité</w:t>
      </w:r>
      <w:r w:rsidRPr="004257FA" w:rsidR="00960B37">
        <w:rPr>
          <w:rFonts w:cstheme="minorHAnsi"/>
        </w:rPr>
        <w:t>, de contrôle (…)</w:t>
      </w:r>
    </w:p>
    <w:p w:rsidRPr="004257FA" w:rsidR="00FB38B5" w:rsidP="005D3363" w:rsidRDefault="00FB38B5" w14:paraId="18878598" w14:textId="77777777">
      <w:pPr>
        <w:jc w:val="both"/>
        <w:rPr>
          <w:rFonts w:cstheme="minorHAnsi"/>
          <w:b/>
        </w:rPr>
      </w:pPr>
      <w:r w:rsidRPr="004257FA">
        <w:rPr>
          <w:rFonts w:cstheme="minorHAnsi"/>
          <w:b/>
        </w:rPr>
        <w:t xml:space="preserve">- </w:t>
      </w:r>
      <w:r w:rsidRPr="004257FA">
        <w:rPr>
          <w:rFonts w:cstheme="minorHAnsi"/>
          <w:color w:val="FF0000"/>
        </w:rPr>
        <w:t>Le nombre de fiches de signalements enregistrées sur les 12 derniers mois</w:t>
      </w:r>
      <w:r w:rsidRPr="004257FA">
        <w:rPr>
          <w:rFonts w:cstheme="minorHAnsi"/>
        </w:rPr>
        <w:t>.</w:t>
      </w:r>
    </w:p>
    <w:p w:rsidRPr="004257FA" w:rsidR="005D3363" w:rsidP="005D3363" w:rsidRDefault="005D3363" w14:paraId="16D4C2D2" w14:textId="77777777">
      <w:pPr>
        <w:jc w:val="both"/>
        <w:rPr>
          <w:rFonts w:cstheme="minorHAnsi"/>
        </w:rPr>
      </w:pPr>
      <w:r w:rsidRPr="004257FA">
        <w:rPr>
          <w:rFonts w:cstheme="minorHAnsi"/>
        </w:rPr>
        <w:t>- Le compte-rendu des derniers exercices d’évacuation</w:t>
      </w:r>
      <w:r w:rsidRPr="004257FA" w:rsidR="002D49CB">
        <w:rPr>
          <w:rFonts w:cstheme="minorHAnsi"/>
        </w:rPr>
        <w:t xml:space="preserve"> </w:t>
      </w:r>
    </w:p>
    <w:p w:rsidRPr="004257FA" w:rsidR="00960B37" w:rsidP="005D3363" w:rsidRDefault="005D3363" w14:paraId="51E52393" w14:textId="77777777">
      <w:pPr>
        <w:jc w:val="both"/>
        <w:rPr>
          <w:rFonts w:cstheme="minorHAnsi"/>
        </w:rPr>
      </w:pPr>
      <w:r w:rsidRPr="004257FA">
        <w:rPr>
          <w:rFonts w:cstheme="minorHAnsi"/>
        </w:rPr>
        <w:t>- A consulte</w:t>
      </w:r>
      <w:r w:rsidRPr="004257FA" w:rsidR="002D49CB">
        <w:rPr>
          <w:rFonts w:cstheme="minorHAnsi"/>
        </w:rPr>
        <w:t>r sur place : Le Document Unique</w:t>
      </w:r>
    </w:p>
    <w:p w:rsidRPr="004257FA" w:rsidR="00960B37" w:rsidP="005D3363" w:rsidRDefault="00960B37" w14:paraId="376457ED" w14:textId="77777777">
      <w:pPr>
        <w:jc w:val="both"/>
        <w:rPr>
          <w:rFonts w:cstheme="minorHAnsi"/>
        </w:rPr>
      </w:pPr>
      <w:r w:rsidRPr="004257FA">
        <w:rPr>
          <w:rFonts w:cstheme="minorHAnsi"/>
        </w:rPr>
        <w:t>- Tous documents utiles (…)</w:t>
      </w:r>
    </w:p>
    <w:p w:rsidRPr="004257FA" w:rsidR="005D3363" w:rsidP="00960B37" w:rsidRDefault="005D3363" w14:paraId="5A99F007" w14:textId="77777777">
      <w:pPr>
        <w:rPr>
          <w:rFonts w:cstheme="minorHAnsi"/>
          <w:b/>
          <w:color w:val="0099FF"/>
          <w:u w:val="single"/>
        </w:rPr>
      </w:pPr>
      <w:r w:rsidRPr="004257FA">
        <w:rPr>
          <w:rFonts w:cstheme="minorHAnsi"/>
          <w:b/>
          <w:color w:val="0099CC"/>
          <w:u w:val="single"/>
        </w:rPr>
        <w:t xml:space="preserve"> Objet de l’inspection</w:t>
      </w:r>
    </w:p>
    <w:p w:rsidRPr="004257FA" w:rsidR="005B3D9A" w:rsidP="005D3363" w:rsidRDefault="005D3363" w14:paraId="05B18517" w14:textId="77777777">
      <w:pPr>
        <w:jc w:val="both"/>
        <w:rPr>
          <w:rFonts w:cstheme="minorHAnsi"/>
        </w:rPr>
      </w:pPr>
      <w:r w:rsidRPr="004257FA">
        <w:rPr>
          <w:rFonts w:cstheme="minorHAnsi"/>
        </w:rPr>
        <w:t>- Identifier les risques, vérifier la conformité des installations à la réglementation en vigueur</w:t>
      </w:r>
    </w:p>
    <w:p w:rsidRPr="004257FA" w:rsidR="005D3363" w:rsidP="005D3363" w:rsidRDefault="005D3363" w14:paraId="4C4D17B1" w14:textId="064B7137">
      <w:pPr>
        <w:jc w:val="both"/>
        <w:rPr>
          <w:rFonts w:cstheme="minorHAnsi"/>
        </w:rPr>
      </w:pPr>
      <w:r w:rsidRPr="004257FA">
        <w:rPr>
          <w:rFonts w:cstheme="minorHAnsi"/>
        </w:rPr>
        <w:t xml:space="preserve">- </w:t>
      </w:r>
      <w:r w:rsidRPr="004257FA" w:rsidR="00960B37">
        <w:rPr>
          <w:rFonts w:cstheme="minorHAnsi"/>
        </w:rPr>
        <w:t>Vérifier la mise à jour du registre de sécurité, HSCT et la présence du</w:t>
      </w:r>
      <w:r w:rsidRPr="004257FA">
        <w:rPr>
          <w:rFonts w:cstheme="minorHAnsi"/>
        </w:rPr>
        <w:t xml:space="preserve"> Document Unique</w:t>
      </w:r>
      <w:r w:rsidRPr="004257FA" w:rsidR="00960B37">
        <w:rPr>
          <w:rFonts w:cstheme="minorHAnsi"/>
        </w:rPr>
        <w:t xml:space="preserve"> </w:t>
      </w:r>
    </w:p>
    <w:p w:rsidRPr="004257FA" w:rsidR="005D3363" w:rsidP="005D3363" w:rsidRDefault="005D3363" w14:paraId="72336337" w14:textId="77777777">
      <w:pPr>
        <w:jc w:val="both"/>
        <w:rPr>
          <w:rFonts w:cstheme="minorHAnsi"/>
        </w:rPr>
      </w:pPr>
      <w:r w:rsidRPr="004257FA">
        <w:rPr>
          <w:rFonts w:cstheme="minorHAnsi"/>
        </w:rPr>
        <w:t>- Repérer les éventuelles difficultés auxquelles sont confrontés les salariés</w:t>
      </w:r>
    </w:p>
    <w:p w:rsidRPr="004257FA" w:rsidR="005D3363" w:rsidP="005D3363" w:rsidRDefault="005D3363" w14:paraId="7CD812CC" w14:textId="77777777">
      <w:pPr>
        <w:jc w:val="both"/>
        <w:rPr>
          <w:rFonts w:cstheme="minorHAnsi"/>
        </w:rPr>
      </w:pPr>
      <w:r w:rsidRPr="004257FA">
        <w:rPr>
          <w:rFonts w:cstheme="minorHAnsi"/>
        </w:rPr>
        <w:t>- Effectuer une analyse et identifier les actions de prévention à mettre en œuvre</w:t>
      </w:r>
    </w:p>
    <w:p w:rsidRPr="004257FA" w:rsidR="00B43C91" w:rsidP="002D49CB" w:rsidRDefault="005D3363" w14:paraId="33CCC716" w14:textId="77777777">
      <w:pPr>
        <w:jc w:val="both"/>
        <w:rPr>
          <w:rFonts w:cstheme="minorHAnsi"/>
        </w:rPr>
      </w:pPr>
      <w:r w:rsidRPr="004257FA">
        <w:rPr>
          <w:rFonts w:cstheme="minorHAnsi"/>
        </w:rPr>
        <w:t xml:space="preserve">- Etablir un compte-rendu </w:t>
      </w:r>
      <w:r w:rsidRPr="004257FA" w:rsidR="002D49CB">
        <w:rPr>
          <w:rFonts w:cstheme="minorHAnsi"/>
        </w:rPr>
        <w:t xml:space="preserve">en complétant </w:t>
      </w:r>
      <w:r w:rsidRPr="004257FA" w:rsidR="00960B37">
        <w:rPr>
          <w:rFonts w:cstheme="minorHAnsi"/>
        </w:rPr>
        <w:t>l</w:t>
      </w:r>
      <w:r w:rsidRPr="004257FA" w:rsidR="002D49CB">
        <w:rPr>
          <w:rFonts w:cstheme="minorHAnsi"/>
        </w:rPr>
        <w:t xml:space="preserve">e document pour envoi au CSSCT </w:t>
      </w:r>
      <w:r w:rsidRPr="004257FA" w:rsidR="00954362">
        <w:rPr>
          <w:rFonts w:cstheme="minorHAnsi"/>
        </w:rPr>
        <w:t>et au CSE.</w:t>
      </w:r>
    </w:p>
    <w:p w:rsidR="00F85CC9" w:rsidP="00B1326E" w:rsidRDefault="00471C52" w14:paraId="2BDA2CD5" w14:textId="77777777">
      <w:pPr>
        <w:pBdr>
          <w:top w:val="single" w:color="auto" w:sz="4" w:space="1"/>
          <w:left w:val="single" w:color="auto" w:sz="4" w:space="4"/>
          <w:bottom w:val="single" w:color="auto" w:sz="4" w:space="1"/>
          <w:right w:val="single" w:color="auto" w:sz="4" w:space="0"/>
        </w:pBdr>
        <w:spacing w:after="0" w:line="240" w:lineRule="auto"/>
        <w:ind w:left="284"/>
        <w:rPr>
          <w:rFonts w:ascii="Arial" w:hAnsi="Arial" w:eastAsia="Times New Roman" w:cs="Arial"/>
          <w:b/>
          <w:bCs/>
          <w:sz w:val="24"/>
          <w:szCs w:val="24"/>
          <w:lang w:eastAsia="fr-FR"/>
        </w:rPr>
      </w:pPr>
      <w:r>
        <w:rPr>
          <w:rFonts w:ascii="Arial" w:hAnsi="Arial" w:eastAsia="Times New Roman" w:cs="Arial"/>
          <w:b/>
          <w:bCs/>
          <w:sz w:val="24"/>
          <w:szCs w:val="24"/>
          <w:lang w:eastAsia="fr-FR"/>
        </w:rPr>
        <w:t>Site :</w:t>
      </w:r>
      <w:r w:rsidR="00A21533">
        <w:rPr>
          <w:rFonts w:ascii="Arial" w:hAnsi="Arial" w:eastAsia="Times New Roman" w:cs="Arial"/>
          <w:b/>
          <w:bCs/>
          <w:sz w:val="24"/>
          <w:szCs w:val="24"/>
          <w:lang w:eastAsia="fr-FR"/>
        </w:rPr>
        <w:t xml:space="preserve"> </w:t>
      </w:r>
    </w:p>
    <w:p w:rsidRPr="00F85CC9" w:rsidR="00F85CC9" w:rsidP="00B1326E" w:rsidRDefault="00F85CC9" w14:paraId="45FB0818" w14:textId="77777777">
      <w:pPr>
        <w:pBdr>
          <w:top w:val="single" w:color="auto" w:sz="4" w:space="1"/>
          <w:left w:val="single" w:color="auto" w:sz="4" w:space="4"/>
          <w:bottom w:val="single" w:color="auto" w:sz="4" w:space="1"/>
          <w:right w:val="single" w:color="auto" w:sz="4" w:space="0"/>
        </w:pBdr>
        <w:spacing w:after="0" w:line="240" w:lineRule="auto"/>
        <w:ind w:left="284"/>
        <w:rPr>
          <w:rFonts w:ascii="Arial" w:hAnsi="Arial" w:eastAsia="Times New Roman" w:cs="Arial"/>
          <w:b/>
          <w:bCs/>
          <w:sz w:val="24"/>
          <w:szCs w:val="24"/>
          <w:lang w:eastAsia="fr-FR"/>
        </w:rPr>
      </w:pPr>
    </w:p>
    <w:p w:rsidR="005418A0" w:rsidP="00B1326E" w:rsidRDefault="00F85CC9" w14:paraId="095A361F" w14:textId="77777777">
      <w:pPr>
        <w:pBdr>
          <w:top w:val="single" w:color="auto" w:sz="4" w:space="1"/>
          <w:left w:val="single" w:color="auto" w:sz="4" w:space="4"/>
          <w:bottom w:val="single" w:color="auto" w:sz="4" w:space="1"/>
          <w:right w:val="single" w:color="auto" w:sz="4" w:space="0"/>
        </w:pBdr>
        <w:spacing w:after="0" w:line="240" w:lineRule="auto"/>
        <w:ind w:left="284"/>
        <w:rPr>
          <w:rFonts w:ascii="Arial" w:hAnsi="Arial" w:eastAsia="Times New Roman" w:cs="Arial"/>
          <w:b/>
          <w:bCs/>
          <w:sz w:val="24"/>
          <w:szCs w:val="24"/>
          <w:lang w:eastAsia="fr-FR"/>
        </w:rPr>
      </w:pPr>
      <w:r w:rsidRPr="00F85CC9">
        <w:rPr>
          <w:rFonts w:ascii="Arial" w:hAnsi="Arial" w:eastAsia="Times New Roman" w:cs="Arial"/>
          <w:b/>
          <w:bCs/>
          <w:sz w:val="24"/>
          <w:szCs w:val="24"/>
          <w:lang w:eastAsia="fr-FR"/>
        </w:rPr>
        <w:t>Adresse :</w:t>
      </w:r>
    </w:p>
    <w:p w:rsidR="00D94DFA" w:rsidP="00B1326E" w:rsidRDefault="00D94DFA" w14:paraId="049F31CB" w14:textId="77777777">
      <w:pPr>
        <w:pBdr>
          <w:top w:val="single" w:color="auto" w:sz="4" w:space="1"/>
          <w:left w:val="single" w:color="auto" w:sz="4" w:space="4"/>
          <w:bottom w:val="single" w:color="auto" w:sz="4" w:space="1"/>
          <w:right w:val="single" w:color="auto" w:sz="4" w:space="0"/>
        </w:pBdr>
        <w:spacing w:after="0" w:line="240" w:lineRule="auto"/>
        <w:ind w:left="284"/>
        <w:rPr>
          <w:rFonts w:ascii="Arial" w:hAnsi="Arial" w:eastAsia="Times New Roman" w:cs="Arial"/>
          <w:b/>
          <w:bCs/>
          <w:sz w:val="24"/>
          <w:szCs w:val="24"/>
          <w:lang w:eastAsia="fr-FR"/>
        </w:rPr>
      </w:pPr>
    </w:p>
    <w:p w:rsidR="00082F7C" w:rsidP="00B1326E" w:rsidRDefault="00082F7C" w14:paraId="4087EDEC" w14:textId="77777777">
      <w:pPr>
        <w:pBdr>
          <w:top w:val="single" w:color="auto" w:sz="4" w:space="1"/>
          <w:left w:val="single" w:color="auto" w:sz="4" w:space="4"/>
          <w:bottom w:val="single" w:color="auto" w:sz="4" w:space="1"/>
          <w:right w:val="single" w:color="auto" w:sz="4" w:space="0"/>
        </w:pBdr>
        <w:spacing w:after="0" w:line="240" w:lineRule="auto"/>
        <w:ind w:left="284"/>
        <w:rPr>
          <w:rFonts w:ascii="Arial" w:hAnsi="Arial" w:eastAsia="Times New Roman" w:cs="Arial"/>
          <w:b/>
          <w:bCs/>
          <w:sz w:val="24"/>
          <w:szCs w:val="24"/>
          <w:lang w:eastAsia="fr-FR"/>
        </w:rPr>
      </w:pPr>
    </w:p>
    <w:p w:rsidRPr="00203E33" w:rsidR="00F85CC9" w:rsidP="00B1326E" w:rsidRDefault="00F85CC9" w14:paraId="1907D78A" w14:textId="77777777">
      <w:pPr>
        <w:pBdr>
          <w:top w:val="single" w:color="auto" w:sz="4" w:space="1"/>
          <w:left w:val="single" w:color="auto" w:sz="4" w:space="4"/>
          <w:bottom w:val="single" w:color="auto" w:sz="4" w:space="1"/>
          <w:right w:val="single" w:color="auto" w:sz="4" w:space="0"/>
        </w:pBdr>
        <w:spacing w:after="0" w:line="240" w:lineRule="auto"/>
        <w:ind w:left="284"/>
        <w:rPr>
          <w:rFonts w:ascii="Arial" w:hAnsi="Arial" w:eastAsia="Times New Roman" w:cs="Arial"/>
          <w:bCs/>
          <w:sz w:val="24"/>
          <w:szCs w:val="24"/>
          <w:lang w:eastAsia="fr-FR"/>
        </w:rPr>
      </w:pPr>
      <w:r w:rsidRPr="00F85CC9">
        <w:rPr>
          <w:rFonts w:ascii="Arial" w:hAnsi="Arial" w:eastAsia="Times New Roman" w:cs="Arial"/>
          <w:b/>
          <w:bCs/>
          <w:sz w:val="24"/>
          <w:szCs w:val="24"/>
          <w:lang w:eastAsia="fr-FR"/>
        </w:rPr>
        <w:t>Caractéristiques du bâtiment :</w:t>
      </w:r>
      <w:r w:rsidR="00F86495">
        <w:rPr>
          <w:rFonts w:ascii="Arial" w:hAnsi="Arial" w:eastAsia="Times New Roman" w:cs="Arial"/>
          <w:b/>
          <w:bCs/>
          <w:sz w:val="24"/>
          <w:szCs w:val="24"/>
          <w:lang w:eastAsia="fr-FR"/>
        </w:rPr>
        <w:t xml:space="preserve"> </w:t>
      </w:r>
    </w:p>
    <w:p w:rsidR="008F41D5" w:rsidP="00B1326E" w:rsidRDefault="008F41D5" w14:paraId="62486C05" w14:textId="77777777">
      <w:pPr>
        <w:pBdr>
          <w:top w:val="single" w:color="auto" w:sz="4" w:space="1"/>
          <w:left w:val="single" w:color="auto" w:sz="4" w:space="4"/>
          <w:bottom w:val="single" w:color="auto" w:sz="4" w:space="1"/>
          <w:right w:val="single" w:color="auto" w:sz="4" w:space="0"/>
        </w:pBdr>
        <w:spacing w:after="0" w:line="240" w:lineRule="auto"/>
        <w:ind w:left="284"/>
        <w:rPr>
          <w:rFonts w:ascii="Arial" w:hAnsi="Arial" w:eastAsia="Times New Roman" w:cs="Arial"/>
          <w:b/>
          <w:bCs/>
          <w:sz w:val="24"/>
          <w:szCs w:val="24"/>
          <w:lang w:eastAsia="fr-FR"/>
        </w:rPr>
      </w:pPr>
    </w:p>
    <w:p w:rsidR="002D49CB" w:rsidP="00B1326E" w:rsidRDefault="002D49CB" w14:paraId="4101652C" w14:textId="77777777">
      <w:pPr>
        <w:pBdr>
          <w:top w:val="single" w:color="auto" w:sz="4" w:space="1"/>
          <w:left w:val="single" w:color="auto" w:sz="4" w:space="4"/>
          <w:bottom w:val="single" w:color="auto" w:sz="4" w:space="1"/>
          <w:right w:val="single" w:color="auto" w:sz="4" w:space="0"/>
        </w:pBdr>
        <w:spacing w:after="0" w:line="240" w:lineRule="auto"/>
        <w:ind w:left="284"/>
        <w:rPr>
          <w:rFonts w:ascii="Arial" w:hAnsi="Arial" w:eastAsia="Times New Roman" w:cs="Arial"/>
          <w:b/>
          <w:bCs/>
          <w:sz w:val="24"/>
          <w:szCs w:val="24"/>
          <w:lang w:eastAsia="fr-FR"/>
        </w:rPr>
      </w:pPr>
    </w:p>
    <w:p w:rsidRPr="00B43C91" w:rsidR="00B43C91" w:rsidP="00B43C91" w:rsidRDefault="00B43C91" w14:paraId="4B99056E" w14:textId="77777777">
      <w:pPr>
        <w:pBdr>
          <w:top w:val="single" w:color="auto" w:sz="4" w:space="1"/>
          <w:left w:val="single" w:color="auto" w:sz="4" w:space="4"/>
          <w:bottom w:val="single" w:color="auto" w:sz="4" w:space="1"/>
          <w:right w:val="single" w:color="auto" w:sz="4" w:space="4"/>
        </w:pBdr>
        <w:spacing w:after="0" w:line="240" w:lineRule="auto"/>
        <w:ind w:left="284"/>
        <w:rPr>
          <w:rFonts w:ascii="Arial" w:hAnsi="Arial" w:eastAsia="Calibri" w:cs="Arial"/>
          <w:b/>
          <w:i/>
          <w:sz w:val="16"/>
          <w:szCs w:val="16"/>
        </w:rPr>
      </w:pPr>
    </w:p>
    <w:p w:rsidRPr="00082F7C" w:rsidR="00FB38B5" w:rsidP="00FB38B5" w:rsidRDefault="00FB38B5" w14:paraId="7C227E65" w14:textId="77777777">
      <w:pPr>
        <w:pBdr>
          <w:top w:val="single" w:color="auto" w:sz="4" w:space="1"/>
          <w:left w:val="single" w:color="auto" w:sz="4" w:space="4"/>
          <w:bottom w:val="single" w:color="auto" w:sz="4" w:space="1"/>
          <w:right w:val="single" w:color="auto" w:sz="4" w:space="4"/>
        </w:pBdr>
        <w:spacing w:after="0" w:line="480" w:lineRule="auto"/>
        <w:ind w:left="284"/>
        <w:rPr>
          <w:rFonts w:ascii="Arial" w:hAnsi="Arial" w:eastAsia="Calibri" w:cs="Arial"/>
          <w:color w:val="0070C0"/>
          <w:sz w:val="24"/>
          <w:szCs w:val="24"/>
        </w:rPr>
      </w:pPr>
      <w:r w:rsidRPr="00082F7C">
        <w:rPr>
          <w:rFonts w:ascii="Arial" w:hAnsi="Arial" w:eastAsia="Calibri" w:cs="Arial"/>
          <w:color w:val="0070C0"/>
          <w:sz w:val="24"/>
          <w:szCs w:val="24"/>
        </w:rPr>
        <w:t xml:space="preserve">Nom / Prénom - RP : </w:t>
      </w:r>
    </w:p>
    <w:p w:rsidRPr="00082F7C" w:rsidR="00FB38B5" w:rsidP="00FB38B5" w:rsidRDefault="00FB38B5" w14:paraId="62E6FD26" w14:textId="77777777">
      <w:pPr>
        <w:pBdr>
          <w:top w:val="single" w:color="auto" w:sz="4" w:space="1"/>
          <w:left w:val="single" w:color="auto" w:sz="4" w:space="4"/>
          <w:bottom w:val="single" w:color="auto" w:sz="4" w:space="1"/>
          <w:right w:val="single" w:color="auto" w:sz="4" w:space="4"/>
        </w:pBdr>
        <w:spacing w:after="0" w:line="480" w:lineRule="auto"/>
        <w:ind w:left="284"/>
        <w:rPr>
          <w:rFonts w:ascii="Arial" w:hAnsi="Arial" w:eastAsia="Calibri" w:cs="Arial"/>
          <w:color w:val="0070C0"/>
          <w:sz w:val="24"/>
          <w:szCs w:val="24"/>
        </w:rPr>
      </w:pPr>
      <w:r w:rsidRPr="00082F7C">
        <w:rPr>
          <w:rFonts w:ascii="Arial" w:hAnsi="Arial" w:eastAsia="Calibri" w:cs="Arial"/>
          <w:color w:val="0070C0"/>
          <w:sz w:val="24"/>
          <w:szCs w:val="24"/>
        </w:rPr>
        <w:t xml:space="preserve">Date de l’inspection : </w:t>
      </w:r>
    </w:p>
    <w:p w:rsidRPr="00082F7C" w:rsidR="00F85CC9" w:rsidP="00B43C91" w:rsidRDefault="00F85CC9" w14:paraId="75BC3CC3" w14:textId="77777777">
      <w:pPr>
        <w:pBdr>
          <w:top w:val="single" w:color="auto" w:sz="4" w:space="1"/>
          <w:left w:val="single" w:color="auto" w:sz="4" w:space="4"/>
          <w:bottom w:val="single" w:color="auto" w:sz="4" w:space="1"/>
          <w:right w:val="single" w:color="auto" w:sz="4" w:space="4"/>
        </w:pBdr>
        <w:spacing w:line="240" w:lineRule="auto"/>
        <w:ind w:left="284"/>
        <w:rPr>
          <w:rFonts w:ascii="Arial" w:hAnsi="Arial" w:eastAsia="Calibri" w:cs="Arial"/>
          <w:i/>
          <w:sz w:val="24"/>
          <w:szCs w:val="24"/>
          <w:u w:val="single"/>
        </w:rPr>
      </w:pPr>
      <w:r w:rsidRPr="00082F7C">
        <w:rPr>
          <w:rFonts w:ascii="Arial" w:hAnsi="Arial" w:eastAsia="Calibri" w:cs="Arial"/>
          <w:i/>
          <w:sz w:val="24"/>
          <w:szCs w:val="24"/>
          <w:u w:val="single"/>
        </w:rPr>
        <w:t>E</w:t>
      </w:r>
      <w:r w:rsidRPr="00082F7C" w:rsidR="002D49CB">
        <w:rPr>
          <w:rFonts w:ascii="Arial" w:hAnsi="Arial" w:eastAsia="Calibri" w:cs="Arial"/>
          <w:i/>
          <w:sz w:val="24"/>
          <w:szCs w:val="24"/>
          <w:u w:val="single"/>
        </w:rPr>
        <w:t xml:space="preserve">quipe </w:t>
      </w:r>
      <w:r w:rsidRPr="00082F7C">
        <w:rPr>
          <w:rFonts w:ascii="Arial" w:hAnsi="Arial" w:eastAsia="Calibri" w:cs="Arial"/>
          <w:i/>
          <w:sz w:val="24"/>
          <w:szCs w:val="24"/>
          <w:u w:val="single"/>
        </w:rPr>
        <w:t>L</w:t>
      </w:r>
      <w:r w:rsidRPr="00082F7C" w:rsidR="002D49CB">
        <w:rPr>
          <w:rFonts w:ascii="Arial" w:hAnsi="Arial" w:eastAsia="Calibri" w:cs="Arial"/>
          <w:i/>
          <w:sz w:val="24"/>
          <w:szCs w:val="24"/>
          <w:u w:val="single"/>
        </w:rPr>
        <w:t>ocale de Direction</w:t>
      </w:r>
    </w:p>
    <w:p w:rsidRPr="00082F7C" w:rsidR="00F85CC9" w:rsidP="00B43C91" w:rsidRDefault="00CD6149" w14:paraId="603C598E" w14:textId="77777777">
      <w:pPr>
        <w:pBdr>
          <w:top w:val="single" w:color="auto" w:sz="4" w:space="1"/>
          <w:left w:val="single" w:color="auto" w:sz="4" w:space="4"/>
          <w:bottom w:val="single" w:color="auto" w:sz="4" w:space="1"/>
          <w:right w:val="single" w:color="auto" w:sz="4" w:space="4"/>
        </w:pBdr>
        <w:ind w:left="284"/>
        <w:rPr>
          <w:rFonts w:ascii="Arial" w:hAnsi="Arial" w:eastAsia="Calibri" w:cs="Arial"/>
          <w:sz w:val="24"/>
          <w:szCs w:val="24"/>
        </w:rPr>
      </w:pPr>
      <w:r w:rsidRPr="00082F7C">
        <w:rPr>
          <w:rFonts w:ascii="Arial" w:hAnsi="Arial" w:eastAsia="Calibri" w:cs="Arial"/>
          <w:sz w:val="24"/>
          <w:szCs w:val="24"/>
        </w:rPr>
        <w:t xml:space="preserve">DAPE : </w:t>
      </w:r>
    </w:p>
    <w:p w:rsidRPr="00082F7C" w:rsidR="00F85CC9" w:rsidP="00B43C91" w:rsidRDefault="00F85CC9" w14:paraId="76D0C2B8" w14:textId="77777777">
      <w:pPr>
        <w:pBdr>
          <w:top w:val="single" w:color="auto" w:sz="4" w:space="1"/>
          <w:left w:val="single" w:color="auto" w:sz="4" w:space="4"/>
          <w:bottom w:val="single" w:color="auto" w:sz="4" w:space="1"/>
          <w:right w:val="single" w:color="auto" w:sz="4" w:space="4"/>
        </w:pBdr>
        <w:spacing w:after="0"/>
        <w:ind w:left="284"/>
        <w:rPr>
          <w:rFonts w:ascii="Arial" w:hAnsi="Arial" w:eastAsia="Calibri" w:cs="Arial"/>
          <w:sz w:val="24"/>
          <w:szCs w:val="24"/>
        </w:rPr>
      </w:pPr>
      <w:r w:rsidRPr="00082F7C">
        <w:rPr>
          <w:rFonts w:ascii="Arial" w:hAnsi="Arial" w:eastAsia="Calibri" w:cs="Arial"/>
          <w:sz w:val="24"/>
          <w:szCs w:val="24"/>
        </w:rPr>
        <w:t xml:space="preserve">Constitution de l’ELD : </w:t>
      </w:r>
    </w:p>
    <w:p w:rsidRPr="00D0647E" w:rsidR="008F41D5" w:rsidP="008F41D5" w:rsidRDefault="008F41D5" w14:paraId="1299C43A" w14:textId="77777777">
      <w:pPr>
        <w:spacing w:after="0"/>
        <w:ind w:left="284"/>
        <w:rPr>
          <w:rFonts w:ascii="Arial" w:hAnsi="Arial" w:eastAsia="Calibri" w:cs="Arial"/>
          <w:b/>
          <w:sz w:val="24"/>
          <w:szCs w:val="24"/>
        </w:rPr>
      </w:pPr>
    </w:p>
    <w:p w:rsidRPr="00D0647E" w:rsidR="008F41D5" w:rsidP="00B43C91" w:rsidRDefault="008F41D5" w14:paraId="4DDBEF00" w14:textId="77777777">
      <w:pPr>
        <w:pBdr>
          <w:top w:val="single" w:color="auto" w:sz="4" w:space="1"/>
          <w:left w:val="single" w:color="auto" w:sz="4" w:space="4"/>
          <w:bottom w:val="single" w:color="auto" w:sz="4" w:space="1"/>
          <w:right w:val="single" w:color="auto" w:sz="4" w:space="4"/>
        </w:pBdr>
        <w:spacing w:after="0"/>
        <w:ind w:left="284"/>
        <w:rPr>
          <w:rFonts w:ascii="Arial" w:hAnsi="Arial" w:eastAsia="Calibri" w:cs="Arial"/>
          <w:b/>
          <w:sz w:val="16"/>
          <w:szCs w:val="16"/>
        </w:rPr>
      </w:pPr>
    </w:p>
    <w:p w:rsidRPr="00082F7C" w:rsidR="008F41D5" w:rsidP="00B43C91" w:rsidRDefault="008F41D5" w14:paraId="539FE37A" w14:textId="77777777">
      <w:pPr>
        <w:pBdr>
          <w:top w:val="single" w:color="auto" w:sz="4" w:space="1"/>
          <w:left w:val="single" w:color="auto" w:sz="4" w:space="4"/>
          <w:bottom w:val="single" w:color="auto" w:sz="4" w:space="1"/>
          <w:right w:val="single" w:color="auto" w:sz="4" w:space="4"/>
        </w:pBdr>
        <w:spacing w:after="0"/>
        <w:ind w:left="284"/>
        <w:rPr>
          <w:rFonts w:ascii="Arial" w:hAnsi="Arial" w:eastAsia="Calibri" w:cs="Arial"/>
          <w:i/>
          <w:sz w:val="24"/>
          <w:szCs w:val="24"/>
        </w:rPr>
      </w:pPr>
      <w:r w:rsidRPr="00082F7C">
        <w:rPr>
          <w:rFonts w:ascii="Arial" w:hAnsi="Arial" w:eastAsia="Calibri" w:cs="Arial"/>
          <w:i/>
          <w:sz w:val="24"/>
          <w:szCs w:val="24"/>
        </w:rPr>
        <w:t>Effectifs par catégories</w:t>
      </w:r>
      <w:r w:rsidRPr="00082F7C" w:rsidR="0036683E">
        <w:rPr>
          <w:rFonts w:ascii="Arial" w:hAnsi="Arial" w:eastAsia="Calibri" w:cs="Arial"/>
          <w:i/>
          <w:sz w:val="24"/>
          <w:szCs w:val="24"/>
        </w:rPr>
        <w:t> :</w:t>
      </w:r>
      <w:r w:rsidRPr="00082F7C" w:rsidR="00BD10BC">
        <w:rPr>
          <w:rFonts w:ascii="Arial" w:hAnsi="Arial" w:eastAsia="Calibri" w:cs="Arial"/>
          <w:i/>
          <w:sz w:val="24"/>
          <w:szCs w:val="24"/>
        </w:rPr>
        <w:t xml:space="preserve"> </w:t>
      </w:r>
    </w:p>
    <w:p w:rsidRPr="00082F7C" w:rsidR="008F41D5" w:rsidP="00B43C91" w:rsidRDefault="008F41D5" w14:paraId="3461D779" w14:textId="77777777">
      <w:pPr>
        <w:pBdr>
          <w:top w:val="single" w:color="auto" w:sz="4" w:space="1"/>
          <w:left w:val="single" w:color="auto" w:sz="4" w:space="4"/>
          <w:bottom w:val="single" w:color="auto" w:sz="4" w:space="1"/>
          <w:right w:val="single" w:color="auto" w:sz="4" w:space="4"/>
        </w:pBdr>
        <w:spacing w:after="0"/>
        <w:ind w:left="284"/>
        <w:rPr>
          <w:rFonts w:ascii="Arial" w:hAnsi="Arial" w:eastAsia="Calibri" w:cs="Arial"/>
          <w:sz w:val="16"/>
          <w:szCs w:val="16"/>
        </w:rPr>
      </w:pPr>
    </w:p>
    <w:p w:rsidRPr="00082F7C" w:rsidR="008F41D5" w:rsidP="00B43C91" w:rsidRDefault="00974C5D" w14:paraId="44F09B6B" w14:textId="77777777">
      <w:pPr>
        <w:pBdr>
          <w:top w:val="single" w:color="auto" w:sz="4" w:space="1"/>
          <w:left w:val="single" w:color="auto" w:sz="4" w:space="4"/>
          <w:bottom w:val="single" w:color="auto" w:sz="4" w:space="1"/>
          <w:right w:val="single" w:color="auto" w:sz="4" w:space="4"/>
        </w:pBdr>
        <w:ind w:left="284"/>
        <w:rPr>
          <w:rFonts w:ascii="Arial" w:hAnsi="Arial" w:eastAsia="Calibri" w:cs="Arial"/>
          <w:sz w:val="24"/>
          <w:szCs w:val="24"/>
        </w:rPr>
      </w:pPr>
      <w:r w:rsidRPr="00082F7C">
        <w:rPr>
          <w:rFonts w:ascii="Arial" w:hAnsi="Arial" w:eastAsia="Calibri" w:cs="Arial"/>
          <w:sz w:val="24"/>
          <w:szCs w:val="24"/>
        </w:rPr>
        <w:t>CDE</w:t>
      </w:r>
      <w:r w:rsidRPr="00082F7C" w:rsidR="008F41D5">
        <w:rPr>
          <w:rFonts w:ascii="Arial" w:hAnsi="Arial" w:eastAsia="Calibri" w:cs="Arial"/>
          <w:sz w:val="24"/>
          <w:szCs w:val="24"/>
        </w:rPr>
        <w:t> </w:t>
      </w:r>
      <w:r w:rsidRPr="00082F7C" w:rsidR="00DC5074">
        <w:rPr>
          <w:rFonts w:ascii="Arial" w:hAnsi="Arial" w:eastAsia="Calibri" w:cs="Arial"/>
          <w:sz w:val="24"/>
          <w:szCs w:val="24"/>
        </w:rPr>
        <w:t xml:space="preserve">: </w:t>
      </w:r>
      <w:r w:rsidRPr="00082F7C" w:rsidR="00080A85">
        <w:rPr>
          <w:rFonts w:ascii="Arial" w:hAnsi="Arial" w:eastAsia="Calibri" w:cs="Arial"/>
          <w:sz w:val="24"/>
          <w:szCs w:val="24"/>
        </w:rPr>
        <w:t xml:space="preserve"> </w:t>
      </w:r>
      <w:r w:rsidRPr="00082F7C" w:rsidR="008F41D5">
        <w:rPr>
          <w:rFonts w:ascii="Arial" w:hAnsi="Arial" w:eastAsia="Calibri" w:cs="Arial"/>
          <w:sz w:val="24"/>
          <w:szCs w:val="24"/>
        </w:rPr>
        <w:tab/>
      </w:r>
      <w:r w:rsidRPr="00082F7C" w:rsidR="008F41D5">
        <w:rPr>
          <w:rFonts w:ascii="Arial" w:hAnsi="Arial" w:eastAsia="Calibri" w:cs="Arial"/>
          <w:sz w:val="24"/>
          <w:szCs w:val="24"/>
        </w:rPr>
        <w:t xml:space="preserve">GDD : </w:t>
      </w:r>
      <w:r w:rsidRPr="00082F7C" w:rsidR="008F41D5">
        <w:rPr>
          <w:rFonts w:ascii="Arial" w:hAnsi="Arial" w:eastAsia="Calibri" w:cs="Arial"/>
          <w:sz w:val="24"/>
          <w:szCs w:val="24"/>
        </w:rPr>
        <w:tab/>
      </w:r>
      <w:r w:rsidRPr="00082F7C">
        <w:rPr>
          <w:rFonts w:ascii="Arial" w:hAnsi="Arial" w:eastAsia="Calibri" w:cs="Arial"/>
          <w:sz w:val="24"/>
          <w:szCs w:val="24"/>
        </w:rPr>
        <w:t>CDDE</w:t>
      </w:r>
      <w:r w:rsidRPr="00082F7C" w:rsidR="008F41D5">
        <w:rPr>
          <w:rFonts w:ascii="Arial" w:hAnsi="Arial" w:eastAsia="Calibri" w:cs="Arial"/>
          <w:sz w:val="24"/>
          <w:szCs w:val="24"/>
        </w:rPr>
        <w:t> :</w:t>
      </w:r>
      <w:r w:rsidRPr="00082F7C" w:rsidR="005645A9">
        <w:rPr>
          <w:rFonts w:ascii="Arial" w:hAnsi="Arial" w:eastAsia="Calibri" w:cs="Arial"/>
          <w:sz w:val="24"/>
          <w:szCs w:val="24"/>
        </w:rPr>
        <w:t xml:space="preserve"> </w:t>
      </w:r>
      <w:r w:rsidRPr="00082F7C" w:rsidR="00080A85">
        <w:rPr>
          <w:rFonts w:ascii="Arial" w:hAnsi="Arial" w:eastAsia="Calibri" w:cs="Arial"/>
          <w:sz w:val="24"/>
          <w:szCs w:val="24"/>
        </w:rPr>
        <w:t xml:space="preserve">   </w:t>
      </w:r>
      <w:r w:rsidRPr="00082F7C" w:rsidR="005645A9">
        <w:rPr>
          <w:rFonts w:ascii="Arial" w:hAnsi="Arial" w:eastAsia="Calibri" w:cs="Arial"/>
          <w:sz w:val="24"/>
          <w:szCs w:val="24"/>
        </w:rPr>
        <w:t xml:space="preserve">    CDD : </w:t>
      </w:r>
    </w:p>
    <w:p w:rsidRPr="00082F7C" w:rsidR="008F41D5" w:rsidP="00B43C91" w:rsidRDefault="00974C5D" w14:paraId="09BD74C4" w14:textId="707653C4">
      <w:pPr>
        <w:pBdr>
          <w:top w:val="single" w:color="auto" w:sz="4" w:space="1"/>
          <w:left w:val="single" w:color="auto" w:sz="4" w:space="4"/>
          <w:bottom w:val="single" w:color="auto" w:sz="4" w:space="1"/>
          <w:right w:val="single" w:color="auto" w:sz="4" w:space="4"/>
        </w:pBdr>
        <w:ind w:left="284"/>
        <w:rPr>
          <w:rFonts w:ascii="Arial" w:hAnsi="Arial" w:eastAsia="Calibri" w:cs="Arial"/>
          <w:sz w:val="24"/>
          <w:szCs w:val="24"/>
        </w:rPr>
      </w:pPr>
      <w:r w:rsidRPr="00082F7C">
        <w:rPr>
          <w:rFonts w:ascii="Arial" w:hAnsi="Arial" w:eastAsia="Calibri" w:cs="Arial"/>
          <w:sz w:val="24"/>
          <w:szCs w:val="24"/>
        </w:rPr>
        <w:t>Service administratif</w:t>
      </w:r>
      <w:r w:rsidRPr="00082F7C" w:rsidR="008F41D5">
        <w:rPr>
          <w:rFonts w:ascii="Arial" w:hAnsi="Arial" w:eastAsia="Calibri" w:cs="Arial"/>
          <w:sz w:val="24"/>
          <w:szCs w:val="24"/>
        </w:rPr>
        <w:t> </w:t>
      </w:r>
      <w:r w:rsidRPr="00082F7C" w:rsidR="00641C1E">
        <w:rPr>
          <w:rFonts w:ascii="Arial" w:hAnsi="Arial" w:eastAsia="Calibri" w:cs="Arial"/>
          <w:sz w:val="24"/>
          <w:szCs w:val="24"/>
        </w:rPr>
        <w:t xml:space="preserve">(PAG) </w:t>
      </w:r>
      <w:r w:rsidRPr="00082F7C" w:rsidR="008F41D5">
        <w:rPr>
          <w:rFonts w:ascii="Arial" w:hAnsi="Arial" w:eastAsia="Calibri" w:cs="Arial"/>
          <w:sz w:val="24"/>
          <w:szCs w:val="24"/>
        </w:rPr>
        <w:t>:</w:t>
      </w:r>
      <w:r w:rsidRPr="00082F7C" w:rsidR="002C6679">
        <w:rPr>
          <w:rFonts w:ascii="Arial" w:hAnsi="Arial" w:eastAsia="Calibri" w:cs="Arial"/>
          <w:sz w:val="24"/>
          <w:szCs w:val="24"/>
        </w:rPr>
        <w:t xml:space="preserve"> </w:t>
      </w:r>
      <w:r w:rsidRPr="00082F7C" w:rsidR="008F41D5">
        <w:rPr>
          <w:rFonts w:ascii="Arial" w:hAnsi="Arial" w:eastAsia="Calibri" w:cs="Arial"/>
          <w:sz w:val="24"/>
          <w:szCs w:val="24"/>
        </w:rPr>
        <w:tab/>
      </w:r>
      <w:r w:rsidR="00082F7C">
        <w:rPr>
          <w:rFonts w:ascii="Arial" w:hAnsi="Arial" w:eastAsia="Calibri" w:cs="Arial"/>
          <w:sz w:val="24"/>
          <w:szCs w:val="24"/>
        </w:rPr>
        <w:t xml:space="preserve">        </w:t>
      </w:r>
      <w:r w:rsidRPr="00082F7C" w:rsidR="002E1465">
        <w:rPr>
          <w:rFonts w:ascii="Arial" w:hAnsi="Arial" w:eastAsia="Calibri" w:cs="Arial"/>
          <w:sz w:val="24"/>
          <w:szCs w:val="24"/>
        </w:rPr>
        <w:t>Services Civiques</w:t>
      </w:r>
      <w:r w:rsidRPr="00082F7C" w:rsidR="008F41D5">
        <w:rPr>
          <w:rFonts w:ascii="Arial" w:hAnsi="Arial" w:eastAsia="Calibri" w:cs="Arial"/>
          <w:sz w:val="24"/>
          <w:szCs w:val="24"/>
        </w:rPr>
        <w:t> :</w:t>
      </w:r>
      <w:r w:rsidRPr="00082F7C" w:rsidR="00BD10BC">
        <w:rPr>
          <w:rFonts w:ascii="Arial" w:hAnsi="Arial" w:eastAsia="Calibri" w:cs="Arial"/>
          <w:sz w:val="24"/>
          <w:szCs w:val="24"/>
        </w:rPr>
        <w:t xml:space="preserve"> </w:t>
      </w:r>
      <w:r w:rsidRPr="00082F7C" w:rsidR="002C6679">
        <w:rPr>
          <w:rFonts w:ascii="Arial" w:hAnsi="Arial" w:eastAsia="Calibri" w:cs="Arial"/>
          <w:sz w:val="24"/>
          <w:szCs w:val="24"/>
        </w:rPr>
        <w:tab/>
      </w:r>
      <w:r w:rsidRPr="00082F7C" w:rsidR="002C6679">
        <w:rPr>
          <w:rFonts w:ascii="Arial" w:hAnsi="Arial" w:eastAsia="Calibri" w:cs="Arial"/>
          <w:sz w:val="24"/>
          <w:szCs w:val="24"/>
        </w:rPr>
        <w:tab/>
      </w:r>
      <w:r w:rsidRPr="00082F7C" w:rsidR="002C6679">
        <w:rPr>
          <w:rFonts w:ascii="Arial" w:hAnsi="Arial" w:eastAsia="Calibri" w:cs="Arial"/>
          <w:sz w:val="24"/>
          <w:szCs w:val="24"/>
        </w:rPr>
        <w:t xml:space="preserve">Psycho : </w:t>
      </w:r>
    </w:p>
    <w:p w:rsidRPr="00082F7C" w:rsidR="002E1465" w:rsidP="002E1465" w:rsidRDefault="00080A85" w14:paraId="4165C232" w14:textId="31EE825A">
      <w:pPr>
        <w:pBdr>
          <w:top w:val="single" w:color="auto" w:sz="4" w:space="1"/>
          <w:left w:val="single" w:color="auto" w:sz="4" w:space="4"/>
          <w:bottom w:val="single" w:color="auto" w:sz="4" w:space="1"/>
          <w:right w:val="single" w:color="auto" w:sz="4" w:space="4"/>
        </w:pBdr>
        <w:spacing w:after="0" w:line="360" w:lineRule="auto"/>
        <w:ind w:left="284"/>
        <w:rPr>
          <w:rFonts w:ascii="Arial" w:hAnsi="Arial" w:eastAsia="Calibri" w:cs="Arial"/>
          <w:sz w:val="24"/>
          <w:szCs w:val="24"/>
        </w:rPr>
      </w:pPr>
      <w:r w:rsidRPr="00082F7C">
        <w:rPr>
          <w:rFonts w:ascii="Arial" w:hAnsi="Arial" w:eastAsia="Calibri" w:cs="Arial"/>
          <w:sz w:val="24"/>
          <w:szCs w:val="24"/>
        </w:rPr>
        <w:t> </w:t>
      </w:r>
      <w:r w:rsidRPr="00082F7C" w:rsidR="002E1465">
        <w:rPr>
          <w:rFonts w:ascii="Arial" w:hAnsi="Arial" w:eastAsia="Calibri" w:cs="Arial"/>
          <w:sz w:val="24"/>
          <w:szCs w:val="24"/>
        </w:rPr>
        <w:t>Nombre de télétravailleurs :</w:t>
      </w:r>
      <w:r w:rsidRPr="00082F7C" w:rsidR="00D0647E">
        <w:rPr>
          <w:rFonts w:ascii="Arial" w:hAnsi="Arial" w:eastAsia="Calibri" w:cs="Arial"/>
          <w:sz w:val="24"/>
          <w:szCs w:val="24"/>
        </w:rPr>
        <w:t xml:space="preserve"> </w:t>
      </w:r>
      <w:r w:rsidRPr="00082F7C" w:rsidR="002C6679">
        <w:rPr>
          <w:rFonts w:ascii="Arial" w:hAnsi="Arial" w:eastAsia="Calibri" w:cs="Arial"/>
          <w:sz w:val="24"/>
          <w:szCs w:val="24"/>
        </w:rPr>
        <w:t xml:space="preserve">    </w:t>
      </w:r>
      <w:r w:rsidRPr="00082F7C" w:rsidR="00641C1E">
        <w:rPr>
          <w:rFonts w:ascii="Arial" w:hAnsi="Arial" w:eastAsia="Calibri" w:cs="Arial"/>
          <w:sz w:val="24"/>
          <w:szCs w:val="24"/>
        </w:rPr>
        <w:t xml:space="preserve">     </w:t>
      </w:r>
      <w:r w:rsidRPr="00082F7C" w:rsidR="002C6679">
        <w:rPr>
          <w:rFonts w:ascii="Arial" w:hAnsi="Arial" w:eastAsia="Calibri" w:cs="Arial"/>
          <w:sz w:val="24"/>
          <w:szCs w:val="24"/>
        </w:rPr>
        <w:t xml:space="preserve"> </w:t>
      </w:r>
      <w:r w:rsidR="00082F7C">
        <w:rPr>
          <w:rFonts w:ascii="Arial" w:hAnsi="Arial" w:eastAsia="Calibri" w:cs="Arial"/>
          <w:sz w:val="24"/>
          <w:szCs w:val="24"/>
        </w:rPr>
        <w:t xml:space="preserve">     </w:t>
      </w:r>
      <w:r w:rsidRPr="00082F7C" w:rsidR="002C6679">
        <w:rPr>
          <w:rFonts w:ascii="Arial" w:hAnsi="Arial" w:eastAsia="Calibri" w:cs="Arial"/>
          <w:sz w:val="24"/>
          <w:szCs w:val="24"/>
        </w:rPr>
        <w:t xml:space="preserve">(     </w:t>
      </w:r>
      <w:r w:rsidRPr="00082F7C" w:rsidR="00D0647E">
        <w:rPr>
          <w:rFonts w:ascii="Arial" w:hAnsi="Arial" w:eastAsia="Calibri" w:cs="Arial"/>
          <w:sz w:val="24"/>
          <w:szCs w:val="24"/>
        </w:rPr>
        <w:t>% de l’effectif global)</w:t>
      </w:r>
    </w:p>
    <w:p w:rsidRPr="00082F7C" w:rsidR="00641C1E" w:rsidP="002E1465" w:rsidRDefault="00641C1E" w14:paraId="6EECBAF9" w14:textId="77777777">
      <w:pPr>
        <w:pBdr>
          <w:top w:val="single" w:color="auto" w:sz="4" w:space="1"/>
          <w:left w:val="single" w:color="auto" w:sz="4" w:space="4"/>
          <w:bottom w:val="single" w:color="auto" w:sz="4" w:space="1"/>
          <w:right w:val="single" w:color="auto" w:sz="4" w:space="4"/>
        </w:pBdr>
        <w:spacing w:after="0" w:line="360" w:lineRule="auto"/>
        <w:ind w:left="284"/>
        <w:rPr>
          <w:rFonts w:ascii="Arial" w:hAnsi="Arial" w:eastAsia="Calibri" w:cs="Arial"/>
          <w:sz w:val="24"/>
          <w:szCs w:val="24"/>
        </w:rPr>
      </w:pPr>
      <w:r w:rsidRPr="00082F7C">
        <w:rPr>
          <w:rFonts w:ascii="Arial" w:hAnsi="Arial" w:eastAsia="Calibri" w:cs="Arial"/>
          <w:sz w:val="24"/>
          <w:szCs w:val="24"/>
        </w:rPr>
        <w:t xml:space="preserve"> PC de secours : </w:t>
      </w:r>
    </w:p>
    <w:p w:rsidRPr="00082F7C" w:rsidR="00067B9B" w:rsidP="002E1465" w:rsidRDefault="00641C1E" w14:paraId="49E24F67" w14:textId="77777777">
      <w:pPr>
        <w:pBdr>
          <w:top w:val="single" w:color="auto" w:sz="4" w:space="1"/>
          <w:left w:val="single" w:color="auto" w:sz="4" w:space="4"/>
          <w:bottom w:val="single" w:color="auto" w:sz="4" w:space="1"/>
          <w:right w:val="single" w:color="auto" w:sz="4" w:space="4"/>
        </w:pBdr>
        <w:spacing w:after="0" w:line="360" w:lineRule="auto"/>
        <w:ind w:left="284"/>
        <w:rPr>
          <w:rFonts w:ascii="Arial" w:hAnsi="Arial" w:eastAsia="Calibri" w:cs="Arial"/>
          <w:sz w:val="24"/>
          <w:szCs w:val="24"/>
        </w:rPr>
      </w:pPr>
      <w:r w:rsidRPr="00082F7C">
        <w:rPr>
          <w:rFonts w:ascii="Arial" w:hAnsi="Arial" w:eastAsia="Calibri" w:cs="Arial"/>
          <w:sz w:val="24"/>
          <w:szCs w:val="24"/>
        </w:rPr>
        <w:t xml:space="preserve"> </w:t>
      </w:r>
      <w:r w:rsidRPr="00082F7C" w:rsidR="00067B9B">
        <w:rPr>
          <w:rFonts w:ascii="Arial" w:hAnsi="Arial" w:eastAsia="Calibri" w:cs="Arial"/>
          <w:sz w:val="24"/>
          <w:szCs w:val="24"/>
        </w:rPr>
        <w:t xml:space="preserve">Agence ADD :                                 Si oui, depuis le : </w:t>
      </w:r>
    </w:p>
    <w:p w:rsidR="00641C1E" w:rsidP="002E1465" w:rsidRDefault="00641C1E" w14:paraId="3CF2D8B6" w14:textId="77777777">
      <w:pPr>
        <w:pBdr>
          <w:top w:val="single" w:color="auto" w:sz="4" w:space="1"/>
          <w:left w:val="single" w:color="auto" w:sz="4" w:space="4"/>
          <w:bottom w:val="single" w:color="auto" w:sz="4" w:space="1"/>
          <w:right w:val="single" w:color="auto" w:sz="4" w:space="4"/>
        </w:pBdr>
        <w:spacing w:after="0" w:line="360" w:lineRule="auto"/>
        <w:ind w:left="284"/>
        <w:rPr>
          <w:rFonts w:ascii="Arial" w:hAnsi="Arial" w:eastAsia="Calibri" w:cs="Arial"/>
          <w:b/>
          <w:sz w:val="24"/>
          <w:szCs w:val="24"/>
        </w:rPr>
      </w:pPr>
    </w:p>
    <w:p w:rsidR="008F41D5" w:rsidP="008F41D5" w:rsidRDefault="008F41D5" w14:paraId="0FB78278" w14:textId="77777777">
      <w:pPr>
        <w:spacing w:after="0"/>
        <w:ind w:left="284"/>
        <w:rPr>
          <w:rFonts w:ascii="Arial" w:hAnsi="Arial" w:eastAsia="Calibri" w:cs="Arial"/>
          <w:b/>
          <w:sz w:val="24"/>
          <w:szCs w:val="24"/>
        </w:rPr>
      </w:pPr>
    </w:p>
    <w:p w:rsidRPr="00B43C91" w:rsidR="00B43C91" w:rsidP="00B43C91" w:rsidRDefault="00B43C91" w14:paraId="1FC39945" w14:textId="77777777">
      <w:pPr>
        <w:pBdr>
          <w:top w:val="single" w:color="auto" w:sz="4" w:space="1"/>
          <w:left w:val="single" w:color="auto" w:sz="4" w:space="4"/>
          <w:bottom w:val="single" w:color="auto" w:sz="4" w:space="1"/>
          <w:right w:val="single" w:color="auto" w:sz="4" w:space="4"/>
        </w:pBdr>
        <w:spacing w:after="0" w:line="240" w:lineRule="auto"/>
        <w:ind w:left="284"/>
        <w:rPr>
          <w:rFonts w:ascii="Arial" w:hAnsi="Arial" w:eastAsia="Calibri" w:cs="Arial"/>
          <w:b/>
          <w:sz w:val="16"/>
          <w:szCs w:val="16"/>
        </w:rPr>
      </w:pPr>
    </w:p>
    <w:p w:rsidRPr="00082F7C" w:rsidR="00CC133F" w:rsidP="00B43C91" w:rsidRDefault="00082F7C" w14:paraId="4D37E635" w14:textId="0D060894">
      <w:pPr>
        <w:pBdr>
          <w:top w:val="single" w:color="auto" w:sz="4" w:space="1"/>
          <w:left w:val="single" w:color="auto" w:sz="4" w:space="4"/>
          <w:bottom w:val="single" w:color="auto" w:sz="4" w:space="1"/>
          <w:right w:val="single" w:color="auto" w:sz="4" w:space="4"/>
        </w:pBdr>
        <w:spacing w:after="0" w:line="480" w:lineRule="auto"/>
        <w:ind w:left="284"/>
        <w:rPr>
          <w:rFonts w:ascii="Arial" w:hAnsi="Arial" w:eastAsia="Calibri" w:cs="Arial"/>
          <w:sz w:val="24"/>
          <w:szCs w:val="24"/>
        </w:rPr>
      </w:pPr>
      <w:r>
        <w:rPr>
          <w:rFonts w:ascii="Arial" w:hAnsi="Arial" w:eastAsia="Calibri" w:cs="Arial"/>
          <w:sz w:val="24"/>
          <w:szCs w:val="24"/>
        </w:rPr>
        <w:t xml:space="preserve">. </w:t>
      </w:r>
      <w:r w:rsidRPr="00082F7C" w:rsidR="00CC133F">
        <w:rPr>
          <w:rFonts w:ascii="Arial" w:hAnsi="Arial" w:eastAsia="Calibri" w:cs="Arial"/>
          <w:sz w:val="24"/>
          <w:szCs w:val="24"/>
        </w:rPr>
        <w:t xml:space="preserve">Le collectif </w:t>
      </w:r>
      <w:r w:rsidRPr="00082F7C" w:rsidR="00303EF7">
        <w:rPr>
          <w:rFonts w:ascii="Arial" w:hAnsi="Arial" w:eastAsia="Calibri" w:cs="Arial"/>
          <w:sz w:val="24"/>
          <w:szCs w:val="24"/>
        </w:rPr>
        <w:t>est-il</w:t>
      </w:r>
      <w:r w:rsidRPr="00082F7C" w:rsidR="00CC133F">
        <w:rPr>
          <w:rFonts w:ascii="Arial" w:hAnsi="Arial" w:eastAsia="Calibri" w:cs="Arial"/>
          <w:sz w:val="24"/>
          <w:szCs w:val="24"/>
        </w:rPr>
        <w:t xml:space="preserve"> prévenu </w:t>
      </w:r>
      <w:r w:rsidRPr="00082F7C" w:rsidR="00303EF7">
        <w:rPr>
          <w:rFonts w:ascii="Arial" w:hAnsi="Arial" w:eastAsia="Calibri" w:cs="Arial"/>
          <w:sz w:val="24"/>
          <w:szCs w:val="24"/>
        </w:rPr>
        <w:t xml:space="preserve">de la date d’inspection RP : </w:t>
      </w:r>
    </w:p>
    <w:p w:rsidRPr="00082F7C" w:rsidR="001A7CA2" w:rsidP="00B43C91" w:rsidRDefault="00082F7C" w14:paraId="5506B96B" w14:textId="4F084CC9">
      <w:pPr>
        <w:pBdr>
          <w:top w:val="single" w:color="auto" w:sz="4" w:space="1"/>
          <w:left w:val="single" w:color="auto" w:sz="4" w:space="4"/>
          <w:bottom w:val="single" w:color="auto" w:sz="4" w:space="1"/>
          <w:right w:val="single" w:color="auto" w:sz="4" w:space="4"/>
        </w:pBdr>
        <w:spacing w:after="0" w:line="480" w:lineRule="auto"/>
        <w:ind w:left="284"/>
        <w:rPr>
          <w:rFonts w:ascii="Arial" w:hAnsi="Arial" w:eastAsia="Calibri" w:cs="Arial"/>
          <w:sz w:val="24"/>
          <w:szCs w:val="24"/>
        </w:rPr>
      </w:pPr>
      <w:r>
        <w:rPr>
          <w:rFonts w:ascii="Arial" w:hAnsi="Arial" w:eastAsia="Calibri" w:cs="Arial"/>
          <w:sz w:val="24"/>
          <w:szCs w:val="24"/>
        </w:rPr>
        <w:t xml:space="preserve">. </w:t>
      </w:r>
      <w:r w:rsidRPr="00082F7C" w:rsidR="001A7CA2">
        <w:rPr>
          <w:rFonts w:ascii="Arial" w:hAnsi="Arial" w:eastAsia="Calibri" w:cs="Arial"/>
          <w:sz w:val="24"/>
          <w:szCs w:val="24"/>
        </w:rPr>
        <w:t>Date de la dernière inspection réalisée</w:t>
      </w:r>
      <w:r w:rsidRPr="00082F7C" w:rsidR="00EE6972">
        <w:rPr>
          <w:rFonts w:ascii="Arial" w:hAnsi="Arial" w:eastAsia="Calibri" w:cs="Arial"/>
          <w:sz w:val="24"/>
          <w:szCs w:val="24"/>
        </w:rPr>
        <w:t xml:space="preserve"> (voir BDES)</w:t>
      </w:r>
      <w:r>
        <w:rPr>
          <w:rFonts w:ascii="Arial" w:hAnsi="Arial" w:eastAsia="Calibri" w:cs="Arial"/>
          <w:sz w:val="24"/>
          <w:szCs w:val="24"/>
        </w:rPr>
        <w:t xml:space="preserve"> </w:t>
      </w:r>
      <w:r w:rsidRPr="00082F7C" w:rsidR="001A7CA2">
        <w:rPr>
          <w:rFonts w:ascii="Arial" w:hAnsi="Arial" w:eastAsia="Calibri" w:cs="Arial"/>
          <w:sz w:val="24"/>
          <w:szCs w:val="24"/>
        </w:rPr>
        <w:t xml:space="preserve">: </w:t>
      </w:r>
    </w:p>
    <w:p w:rsidRPr="00082F7C" w:rsidR="001A7CA2" w:rsidP="00B43C91" w:rsidRDefault="00082F7C" w14:paraId="79391703" w14:textId="78120D47">
      <w:pPr>
        <w:pBdr>
          <w:top w:val="single" w:color="auto" w:sz="4" w:space="1"/>
          <w:left w:val="single" w:color="auto" w:sz="4" w:space="4"/>
          <w:bottom w:val="single" w:color="auto" w:sz="4" w:space="1"/>
          <w:right w:val="single" w:color="auto" w:sz="4" w:space="4"/>
        </w:pBdr>
        <w:spacing w:after="0" w:line="480" w:lineRule="auto"/>
        <w:ind w:left="284"/>
        <w:rPr>
          <w:rFonts w:ascii="Arial" w:hAnsi="Arial" w:eastAsia="Calibri" w:cs="Arial"/>
          <w:sz w:val="24"/>
          <w:szCs w:val="24"/>
        </w:rPr>
      </w:pPr>
      <w:r>
        <w:rPr>
          <w:rFonts w:ascii="Arial" w:hAnsi="Arial" w:eastAsia="Calibri" w:cs="Arial"/>
          <w:sz w:val="24"/>
          <w:szCs w:val="24"/>
        </w:rPr>
        <w:t xml:space="preserve">. </w:t>
      </w:r>
      <w:r w:rsidRPr="00082F7C" w:rsidR="001A7CA2">
        <w:rPr>
          <w:rFonts w:ascii="Arial" w:hAnsi="Arial" w:eastAsia="Calibri" w:cs="Arial"/>
          <w:sz w:val="24"/>
          <w:szCs w:val="24"/>
        </w:rPr>
        <w:t xml:space="preserve">Evènements, incidents, dysfonctionnements </w:t>
      </w:r>
      <w:r w:rsidRPr="00082F7C" w:rsidR="000C7B5D">
        <w:rPr>
          <w:rFonts w:ascii="Arial" w:hAnsi="Arial" w:eastAsia="Calibri" w:cs="Arial"/>
          <w:sz w:val="24"/>
          <w:szCs w:val="24"/>
        </w:rPr>
        <w:t xml:space="preserve">ou plan d’actions, préventions, </w:t>
      </w:r>
      <w:r w:rsidRPr="00082F7C" w:rsidR="00BB2FA2">
        <w:rPr>
          <w:rFonts w:ascii="Arial" w:hAnsi="Arial" w:eastAsia="Calibri" w:cs="Arial"/>
          <w:sz w:val="24"/>
          <w:szCs w:val="24"/>
        </w:rPr>
        <w:t>en cours ou non résolus</w:t>
      </w:r>
      <w:r w:rsidRPr="00082F7C" w:rsidR="001A7CA2">
        <w:rPr>
          <w:rFonts w:ascii="Arial" w:hAnsi="Arial" w:eastAsia="Calibri" w:cs="Arial"/>
          <w:sz w:val="24"/>
          <w:szCs w:val="24"/>
        </w:rPr>
        <w:t xml:space="preserve"> depuis la dernière inspection : </w:t>
      </w:r>
    </w:p>
    <w:p w:rsidRPr="00082F7C" w:rsidR="001A7CA2" w:rsidP="00B43C91" w:rsidRDefault="001A7CA2" w14:paraId="0562CB0E" w14:textId="77777777">
      <w:pPr>
        <w:pBdr>
          <w:top w:val="single" w:color="auto" w:sz="4" w:space="1"/>
          <w:left w:val="single" w:color="auto" w:sz="4" w:space="4"/>
          <w:bottom w:val="single" w:color="auto" w:sz="4" w:space="1"/>
          <w:right w:val="single" w:color="auto" w:sz="4" w:space="4"/>
        </w:pBdr>
        <w:spacing w:after="0" w:line="480" w:lineRule="auto"/>
        <w:ind w:left="284"/>
        <w:rPr>
          <w:rFonts w:ascii="Arial" w:hAnsi="Arial" w:eastAsia="Times New Roman" w:cs="Arial"/>
          <w:bCs/>
          <w:sz w:val="24"/>
          <w:szCs w:val="24"/>
          <w:lang w:eastAsia="fr-FR"/>
        </w:rPr>
      </w:pPr>
    </w:p>
    <w:p w:rsidRPr="00082F7C" w:rsidR="001A7CA2" w:rsidP="00B43C91" w:rsidRDefault="00082F7C" w14:paraId="7C7DE10D" w14:textId="15E360E1">
      <w:pPr>
        <w:pBdr>
          <w:top w:val="single" w:color="auto" w:sz="4" w:space="1"/>
          <w:left w:val="single" w:color="auto" w:sz="4" w:space="4"/>
          <w:bottom w:val="single" w:color="auto" w:sz="4" w:space="1"/>
          <w:right w:val="single" w:color="auto" w:sz="4" w:space="4"/>
        </w:pBdr>
        <w:spacing w:after="0" w:line="480" w:lineRule="auto"/>
        <w:ind w:left="284"/>
        <w:rPr>
          <w:rFonts w:ascii="Arial" w:hAnsi="Arial" w:eastAsia="Times New Roman" w:cs="Arial"/>
          <w:bCs/>
          <w:sz w:val="24"/>
          <w:szCs w:val="24"/>
          <w:lang w:eastAsia="fr-FR"/>
        </w:rPr>
      </w:pPr>
      <w:r>
        <w:rPr>
          <w:rFonts w:ascii="Arial" w:hAnsi="Arial" w:eastAsia="Times New Roman" w:cs="Arial"/>
          <w:bCs/>
          <w:sz w:val="24"/>
          <w:szCs w:val="24"/>
          <w:lang w:eastAsia="fr-FR"/>
        </w:rPr>
        <w:t xml:space="preserve"> . </w:t>
      </w:r>
      <w:r w:rsidRPr="00082F7C" w:rsidR="001A7CA2">
        <w:rPr>
          <w:rFonts w:ascii="Arial" w:hAnsi="Arial" w:eastAsia="Times New Roman" w:cs="Arial"/>
          <w:bCs/>
          <w:sz w:val="24"/>
          <w:szCs w:val="24"/>
          <w:u w:val="single"/>
          <w:lang w:eastAsia="fr-FR"/>
        </w:rPr>
        <w:t>Remarques lié</w:t>
      </w:r>
      <w:r w:rsidRPr="00082F7C" w:rsidR="00C666E1">
        <w:rPr>
          <w:rFonts w:ascii="Arial" w:hAnsi="Arial" w:eastAsia="Times New Roman" w:cs="Arial"/>
          <w:bCs/>
          <w:sz w:val="24"/>
          <w:szCs w:val="24"/>
          <w:u w:val="single"/>
          <w:lang w:eastAsia="fr-FR"/>
        </w:rPr>
        <w:t>e</w:t>
      </w:r>
      <w:r w:rsidRPr="00082F7C" w:rsidR="001A7CA2">
        <w:rPr>
          <w:rFonts w:ascii="Arial" w:hAnsi="Arial" w:eastAsia="Times New Roman" w:cs="Arial"/>
          <w:bCs/>
          <w:sz w:val="24"/>
          <w:szCs w:val="24"/>
          <w:u w:val="single"/>
          <w:lang w:eastAsia="fr-FR"/>
        </w:rPr>
        <w:t>s à la dernière inspection</w:t>
      </w:r>
      <w:r w:rsidRPr="00082F7C" w:rsidR="001A7CA2">
        <w:rPr>
          <w:rFonts w:ascii="Arial" w:hAnsi="Arial" w:eastAsia="Times New Roman" w:cs="Arial"/>
          <w:bCs/>
          <w:sz w:val="24"/>
          <w:szCs w:val="24"/>
          <w:lang w:eastAsia="fr-FR"/>
        </w:rPr>
        <w:t xml:space="preserve"> : </w:t>
      </w:r>
    </w:p>
    <w:p w:rsidRPr="008375C9" w:rsidR="00FB38B5" w:rsidP="00B43C91" w:rsidRDefault="00FB38B5" w14:paraId="34CE0A41" w14:textId="77777777">
      <w:pPr>
        <w:pBdr>
          <w:top w:val="single" w:color="auto" w:sz="4" w:space="1"/>
          <w:left w:val="single" w:color="auto" w:sz="4" w:space="4"/>
          <w:bottom w:val="single" w:color="auto" w:sz="4" w:space="1"/>
          <w:right w:val="single" w:color="auto" w:sz="4" w:space="4"/>
        </w:pBdr>
        <w:spacing w:after="0" w:line="480" w:lineRule="auto"/>
        <w:ind w:left="284"/>
        <w:rPr>
          <w:rFonts w:ascii="Arial" w:hAnsi="Arial" w:eastAsia="Times New Roman" w:cs="Arial"/>
          <w:b/>
          <w:bCs/>
          <w:sz w:val="24"/>
          <w:szCs w:val="24"/>
          <w:lang w:eastAsia="fr-FR"/>
        </w:rPr>
      </w:pPr>
    </w:p>
    <w:p w:rsidR="00845506" w:rsidP="00B43C91" w:rsidRDefault="00845506" w14:paraId="62EBF3C5" w14:textId="77777777">
      <w:pPr>
        <w:pBdr>
          <w:top w:val="single" w:color="auto" w:sz="4" w:space="1"/>
          <w:left w:val="single" w:color="auto" w:sz="4" w:space="4"/>
          <w:bottom w:val="single" w:color="auto" w:sz="4" w:space="1"/>
          <w:right w:val="single" w:color="auto" w:sz="4" w:space="4"/>
        </w:pBdr>
        <w:spacing w:after="0" w:line="480" w:lineRule="auto"/>
        <w:ind w:left="284"/>
        <w:rPr>
          <w:rFonts w:ascii="Arial" w:hAnsi="Arial" w:eastAsia="Times New Roman" w:cs="Arial"/>
          <w:b/>
          <w:bCs/>
          <w:color w:val="FF0000"/>
          <w:sz w:val="24"/>
          <w:szCs w:val="24"/>
          <w:lang w:eastAsia="fr-FR"/>
        </w:rPr>
      </w:pPr>
    </w:p>
    <w:p w:rsidR="00845506" w:rsidP="008E1AD0" w:rsidRDefault="00845506" w14:paraId="6D98A12B" w14:textId="77777777">
      <w:pPr>
        <w:spacing w:after="0"/>
        <w:jc w:val="center"/>
        <w:rPr>
          <w:rFonts w:ascii="Arial" w:hAnsi="Arial" w:eastAsia="Calibri" w:cs="Arial"/>
          <w:b/>
          <w:sz w:val="24"/>
          <w:szCs w:val="24"/>
          <w:highlight w:val="lightGray"/>
          <w:lang w:eastAsia="fr-FR"/>
        </w:rPr>
      </w:pPr>
    </w:p>
    <w:p w:rsidR="009C677C" w:rsidP="008E1AD0" w:rsidRDefault="009C677C" w14:paraId="2946DB82" w14:textId="77777777">
      <w:pPr>
        <w:spacing w:after="0"/>
        <w:jc w:val="center"/>
        <w:rPr>
          <w:rFonts w:ascii="Arial" w:hAnsi="Arial" w:eastAsia="Calibri" w:cs="Arial"/>
          <w:b/>
          <w:sz w:val="24"/>
          <w:szCs w:val="24"/>
          <w:highlight w:val="lightGray"/>
          <w:lang w:eastAsia="fr-FR"/>
        </w:rPr>
      </w:pPr>
    </w:p>
    <w:p w:rsidR="00FB38B5" w:rsidP="008E1AD0" w:rsidRDefault="00FB38B5" w14:paraId="5997CC1D" w14:textId="77777777">
      <w:pPr>
        <w:spacing w:after="0"/>
        <w:jc w:val="center"/>
        <w:rPr>
          <w:rFonts w:ascii="Arial" w:hAnsi="Arial" w:eastAsia="Calibri" w:cs="Arial"/>
          <w:b/>
          <w:sz w:val="24"/>
          <w:szCs w:val="24"/>
          <w:highlight w:val="lightGray"/>
          <w:lang w:eastAsia="fr-FR"/>
        </w:rPr>
      </w:pPr>
    </w:p>
    <w:p w:rsidR="00C666E1" w:rsidP="008E1AD0" w:rsidRDefault="00FB38B5" w14:paraId="792E288A" w14:textId="77777777">
      <w:pPr>
        <w:spacing w:after="0"/>
        <w:jc w:val="center"/>
        <w:rPr>
          <w:rFonts w:ascii="Arial" w:hAnsi="Arial" w:eastAsia="Calibri" w:cs="Arial"/>
          <w:b/>
          <w:sz w:val="24"/>
          <w:szCs w:val="24"/>
          <w:highlight w:val="lightGray"/>
          <w:lang w:eastAsia="fr-FR"/>
        </w:rPr>
      </w:pPr>
      <w:r>
        <w:rPr>
          <w:rFonts w:ascii="Arial" w:hAnsi="Arial" w:eastAsia="Calibri" w:cs="Arial"/>
          <w:b/>
          <w:sz w:val="24"/>
          <w:szCs w:val="24"/>
          <w:highlight w:val="lightGray"/>
          <w:lang w:eastAsia="fr-FR"/>
        </w:rPr>
        <w:t>Observations générales</w:t>
      </w:r>
    </w:p>
    <w:p w:rsidRPr="00A2133B" w:rsidR="00C666E1" w:rsidP="008E1AD0" w:rsidRDefault="00C666E1" w14:paraId="110FFD37" w14:textId="77777777">
      <w:pPr>
        <w:spacing w:after="0"/>
        <w:jc w:val="center"/>
        <w:rPr>
          <w:rFonts w:ascii="Arial" w:hAnsi="Arial" w:eastAsia="Calibri" w:cs="Arial"/>
          <w:b/>
          <w:color w:val="FF0000"/>
          <w:sz w:val="24"/>
          <w:szCs w:val="24"/>
          <w:highlight w:val="lightGray"/>
          <w:lang w:eastAsia="fr-FR"/>
        </w:rPr>
      </w:pPr>
    </w:p>
    <w:p w:rsidR="00845506" w:rsidP="008E1AD0" w:rsidRDefault="00845506" w14:paraId="6B699379" w14:textId="77777777">
      <w:pPr>
        <w:spacing w:after="0"/>
        <w:jc w:val="center"/>
        <w:rPr>
          <w:rFonts w:ascii="Arial" w:hAnsi="Arial" w:eastAsia="Calibri" w:cs="Arial"/>
          <w:b/>
          <w:sz w:val="24"/>
          <w:szCs w:val="24"/>
          <w:highlight w:val="lightGray"/>
          <w:lang w:eastAsia="fr-FR"/>
        </w:rPr>
      </w:pPr>
    </w:p>
    <w:tbl>
      <w:tblPr>
        <w:tblStyle w:val="Grilledutableau"/>
        <w:tblW w:w="10631" w:type="dxa"/>
        <w:tblInd w:w="137" w:type="dxa"/>
        <w:tblLook w:val="04A0" w:firstRow="1" w:lastRow="0" w:firstColumn="1" w:lastColumn="0" w:noHBand="0" w:noVBand="1"/>
      </w:tblPr>
      <w:tblGrid>
        <w:gridCol w:w="10631"/>
      </w:tblGrid>
      <w:tr w:rsidR="007C0117" w:rsidTr="004257FA" w14:paraId="2D2B4D63" w14:textId="77777777">
        <w:tc>
          <w:tcPr>
            <w:tcW w:w="10631" w:type="dxa"/>
          </w:tcPr>
          <w:p w:rsidRPr="00E746A3" w:rsidR="00E746A3" w:rsidP="007C0117" w:rsidRDefault="007C0117" w14:paraId="41F3F7C8" w14:textId="77777777">
            <w:pPr>
              <w:rPr>
                <w:rFonts w:ascii="Arial" w:hAnsi="Arial" w:eastAsia="Calibri" w:cs="Arial"/>
                <w:sz w:val="24"/>
                <w:szCs w:val="24"/>
                <w:lang w:eastAsia="fr-FR"/>
              </w:rPr>
            </w:pPr>
            <w:r w:rsidRPr="00E746A3">
              <w:rPr>
                <w:rFonts w:ascii="Arial" w:hAnsi="Arial" w:eastAsia="Calibri" w:cs="Arial"/>
                <w:sz w:val="24"/>
                <w:szCs w:val="24"/>
                <w:lang w:eastAsia="fr-FR"/>
              </w:rPr>
              <w:t xml:space="preserve">Les extérieurs (portail, espaces verts…) : </w:t>
            </w:r>
          </w:p>
          <w:p w:rsidR="007C0117" w:rsidP="007C0117" w:rsidRDefault="007C0117" w14:paraId="3FE9F23F" w14:textId="77777777">
            <w:pPr>
              <w:rPr>
                <w:rFonts w:ascii="Arial" w:hAnsi="Arial" w:eastAsia="Calibri" w:cs="Arial"/>
                <w:sz w:val="24"/>
                <w:szCs w:val="24"/>
                <w:highlight w:val="lightGray"/>
                <w:lang w:eastAsia="fr-FR"/>
              </w:rPr>
            </w:pPr>
          </w:p>
          <w:p w:rsidRPr="00E746A3" w:rsidR="0030588F" w:rsidP="007C0117" w:rsidRDefault="0030588F" w14:paraId="1F72F646" w14:textId="77777777">
            <w:pPr>
              <w:rPr>
                <w:rFonts w:ascii="Arial" w:hAnsi="Arial" w:eastAsia="Calibri" w:cs="Arial"/>
                <w:sz w:val="24"/>
                <w:szCs w:val="24"/>
                <w:highlight w:val="lightGray"/>
                <w:lang w:eastAsia="fr-FR"/>
              </w:rPr>
            </w:pPr>
          </w:p>
        </w:tc>
      </w:tr>
      <w:tr w:rsidR="007C0117" w:rsidTr="004257FA" w14:paraId="65E5B93C" w14:textId="77777777">
        <w:tc>
          <w:tcPr>
            <w:tcW w:w="10631" w:type="dxa"/>
          </w:tcPr>
          <w:p w:rsidRPr="00E746A3" w:rsidR="007C0117" w:rsidP="007C0117" w:rsidRDefault="007C0117" w14:paraId="74C9F2C3" w14:textId="77777777">
            <w:pPr>
              <w:rPr>
                <w:rFonts w:ascii="Arial" w:hAnsi="Arial" w:eastAsia="Calibri" w:cs="Arial"/>
                <w:sz w:val="24"/>
                <w:szCs w:val="24"/>
                <w:lang w:eastAsia="fr-FR"/>
              </w:rPr>
            </w:pPr>
            <w:r w:rsidRPr="00E746A3">
              <w:rPr>
                <w:rFonts w:ascii="Arial" w:hAnsi="Arial" w:eastAsia="Calibri" w:cs="Arial"/>
                <w:sz w:val="24"/>
                <w:szCs w:val="24"/>
                <w:lang w:eastAsia="fr-FR"/>
              </w:rPr>
              <w:t xml:space="preserve">Espace accueil physique : </w:t>
            </w:r>
          </w:p>
          <w:p w:rsidR="007C0117" w:rsidP="007C0117" w:rsidRDefault="007C0117" w14:paraId="08CE6F91" w14:textId="77777777">
            <w:pPr>
              <w:rPr>
                <w:rFonts w:ascii="Arial" w:hAnsi="Arial" w:eastAsia="Calibri" w:cs="Arial"/>
                <w:sz w:val="24"/>
                <w:szCs w:val="24"/>
                <w:highlight w:val="lightGray"/>
                <w:lang w:eastAsia="fr-FR"/>
              </w:rPr>
            </w:pPr>
          </w:p>
          <w:p w:rsidRPr="00E746A3" w:rsidR="0030588F" w:rsidP="007C0117" w:rsidRDefault="0030588F" w14:paraId="61CDCEAD" w14:textId="77777777">
            <w:pPr>
              <w:rPr>
                <w:rFonts w:ascii="Arial" w:hAnsi="Arial" w:eastAsia="Calibri" w:cs="Arial"/>
                <w:sz w:val="24"/>
                <w:szCs w:val="24"/>
                <w:highlight w:val="lightGray"/>
                <w:lang w:eastAsia="fr-FR"/>
              </w:rPr>
            </w:pPr>
          </w:p>
        </w:tc>
      </w:tr>
      <w:tr w:rsidR="007C0117" w:rsidTr="004257FA" w14:paraId="50265D92" w14:textId="77777777">
        <w:tc>
          <w:tcPr>
            <w:tcW w:w="10631" w:type="dxa"/>
          </w:tcPr>
          <w:p w:rsidR="007C0117" w:rsidP="007C0117" w:rsidRDefault="007C0117" w14:paraId="16442C4C" w14:textId="77777777">
            <w:pPr>
              <w:rPr>
                <w:rFonts w:ascii="Arial" w:hAnsi="Arial" w:eastAsia="Calibri" w:cs="Arial"/>
                <w:sz w:val="24"/>
                <w:szCs w:val="24"/>
                <w:lang w:eastAsia="fr-FR"/>
              </w:rPr>
            </w:pPr>
            <w:r w:rsidRPr="00E746A3">
              <w:rPr>
                <w:rFonts w:ascii="Arial" w:hAnsi="Arial" w:eastAsia="Calibri" w:cs="Arial"/>
                <w:sz w:val="24"/>
                <w:szCs w:val="24"/>
                <w:lang w:eastAsia="fr-FR"/>
              </w:rPr>
              <w:t>Chauffage/ Ventilation :</w:t>
            </w:r>
          </w:p>
          <w:p w:rsidRPr="00E746A3" w:rsidR="0030588F" w:rsidP="007C0117" w:rsidRDefault="0030588F" w14:paraId="6BB9E253" w14:textId="77777777">
            <w:pPr>
              <w:rPr>
                <w:rFonts w:ascii="Arial" w:hAnsi="Arial" w:eastAsia="Calibri" w:cs="Arial"/>
                <w:sz w:val="24"/>
                <w:szCs w:val="24"/>
                <w:lang w:eastAsia="fr-FR"/>
              </w:rPr>
            </w:pPr>
          </w:p>
          <w:p w:rsidRPr="00E746A3" w:rsidR="007C0117" w:rsidP="007C0117" w:rsidRDefault="007C0117" w14:paraId="23DE523C" w14:textId="77777777">
            <w:pPr>
              <w:rPr>
                <w:rFonts w:ascii="Arial" w:hAnsi="Arial" w:eastAsia="Calibri" w:cs="Arial"/>
                <w:sz w:val="24"/>
                <w:szCs w:val="24"/>
                <w:highlight w:val="lightGray"/>
                <w:lang w:eastAsia="fr-FR"/>
              </w:rPr>
            </w:pPr>
          </w:p>
        </w:tc>
      </w:tr>
      <w:tr w:rsidR="007C0117" w:rsidTr="004257FA" w14:paraId="44912051" w14:textId="77777777">
        <w:tc>
          <w:tcPr>
            <w:tcW w:w="10631" w:type="dxa"/>
          </w:tcPr>
          <w:p w:rsidRPr="00E746A3" w:rsidR="007C0117" w:rsidP="007C0117" w:rsidRDefault="007C0117" w14:paraId="0D1B7F0E" w14:textId="77777777">
            <w:pPr>
              <w:rPr>
                <w:rFonts w:ascii="Arial" w:hAnsi="Arial" w:eastAsia="Calibri" w:cs="Arial"/>
                <w:sz w:val="24"/>
                <w:szCs w:val="24"/>
                <w:lang w:eastAsia="fr-FR"/>
              </w:rPr>
            </w:pPr>
            <w:r w:rsidRPr="00E746A3">
              <w:rPr>
                <w:rFonts w:ascii="Arial" w:hAnsi="Arial" w:eastAsia="Calibri" w:cs="Arial"/>
                <w:sz w:val="24"/>
                <w:szCs w:val="24"/>
                <w:lang w:eastAsia="fr-FR"/>
              </w:rPr>
              <w:t>Eclairage :</w:t>
            </w:r>
          </w:p>
          <w:p w:rsidR="007C0117" w:rsidP="007C0117" w:rsidRDefault="007C0117" w14:paraId="52E56223" w14:textId="77777777">
            <w:pPr>
              <w:rPr>
                <w:rFonts w:ascii="Arial" w:hAnsi="Arial" w:eastAsia="Calibri" w:cs="Arial"/>
                <w:sz w:val="24"/>
                <w:szCs w:val="24"/>
                <w:highlight w:val="lightGray"/>
                <w:lang w:eastAsia="fr-FR"/>
              </w:rPr>
            </w:pPr>
          </w:p>
          <w:p w:rsidRPr="00E746A3" w:rsidR="0030588F" w:rsidP="007C0117" w:rsidRDefault="0030588F" w14:paraId="07547A01" w14:textId="77777777">
            <w:pPr>
              <w:rPr>
                <w:rFonts w:ascii="Arial" w:hAnsi="Arial" w:eastAsia="Calibri" w:cs="Arial"/>
                <w:sz w:val="24"/>
                <w:szCs w:val="24"/>
                <w:highlight w:val="lightGray"/>
                <w:lang w:eastAsia="fr-FR"/>
              </w:rPr>
            </w:pPr>
          </w:p>
        </w:tc>
      </w:tr>
      <w:tr w:rsidR="007C0117" w:rsidTr="004257FA" w14:paraId="2DE1AFF1" w14:textId="77777777">
        <w:tc>
          <w:tcPr>
            <w:tcW w:w="10631" w:type="dxa"/>
          </w:tcPr>
          <w:p w:rsidR="007C0117" w:rsidP="007C0117" w:rsidRDefault="007C0117" w14:paraId="7E739A04" w14:textId="77777777">
            <w:pPr>
              <w:rPr>
                <w:rFonts w:ascii="Arial" w:hAnsi="Arial" w:eastAsia="Calibri" w:cs="Arial"/>
                <w:sz w:val="24"/>
                <w:szCs w:val="24"/>
                <w:lang w:eastAsia="fr-FR"/>
              </w:rPr>
            </w:pPr>
            <w:r w:rsidRPr="00E746A3">
              <w:rPr>
                <w:rFonts w:ascii="Arial" w:hAnsi="Arial" w:eastAsia="Calibri" w:cs="Arial"/>
                <w:sz w:val="24"/>
                <w:szCs w:val="24"/>
                <w:lang w:eastAsia="fr-FR"/>
              </w:rPr>
              <w:t>Isolation phonique :</w:t>
            </w:r>
          </w:p>
          <w:p w:rsidRPr="00E746A3" w:rsidR="0030588F" w:rsidP="007C0117" w:rsidRDefault="0030588F" w14:paraId="5043CB0F" w14:textId="77777777">
            <w:pPr>
              <w:rPr>
                <w:rFonts w:ascii="Arial" w:hAnsi="Arial" w:eastAsia="Calibri" w:cs="Arial"/>
                <w:sz w:val="24"/>
                <w:szCs w:val="24"/>
                <w:lang w:eastAsia="fr-FR"/>
              </w:rPr>
            </w:pPr>
          </w:p>
          <w:p w:rsidRPr="00E746A3" w:rsidR="007C0117" w:rsidP="007C0117" w:rsidRDefault="007C0117" w14:paraId="07459315" w14:textId="77777777">
            <w:pPr>
              <w:rPr>
                <w:rFonts w:ascii="Arial" w:hAnsi="Arial" w:eastAsia="Calibri" w:cs="Arial"/>
                <w:sz w:val="24"/>
                <w:szCs w:val="24"/>
                <w:highlight w:val="lightGray"/>
                <w:lang w:eastAsia="fr-FR"/>
              </w:rPr>
            </w:pPr>
          </w:p>
        </w:tc>
      </w:tr>
      <w:tr w:rsidR="007C0117" w:rsidTr="004257FA" w14:paraId="6ABFA405" w14:textId="77777777">
        <w:tc>
          <w:tcPr>
            <w:tcW w:w="10631" w:type="dxa"/>
          </w:tcPr>
          <w:p w:rsidRPr="00E746A3" w:rsidR="007C0117" w:rsidP="007C0117" w:rsidRDefault="007C0117" w14:paraId="309FEE99" w14:textId="77777777">
            <w:pPr>
              <w:rPr>
                <w:rFonts w:ascii="Arial" w:hAnsi="Arial" w:eastAsia="Calibri" w:cs="Arial"/>
                <w:sz w:val="24"/>
                <w:szCs w:val="24"/>
                <w:lang w:eastAsia="fr-FR"/>
              </w:rPr>
            </w:pPr>
            <w:r w:rsidRPr="00E746A3">
              <w:rPr>
                <w:rFonts w:ascii="Arial" w:hAnsi="Arial" w:eastAsia="Calibri" w:cs="Arial"/>
                <w:sz w:val="24"/>
                <w:szCs w:val="24"/>
                <w:lang w:eastAsia="fr-FR"/>
              </w:rPr>
              <w:t>Espace de travail et bureau de réception :</w:t>
            </w:r>
          </w:p>
          <w:p w:rsidR="007C0117" w:rsidP="007C0117" w:rsidRDefault="007C0117" w14:paraId="6537F28F" w14:textId="77777777">
            <w:pPr>
              <w:rPr>
                <w:rFonts w:ascii="Arial" w:hAnsi="Arial" w:eastAsia="Calibri" w:cs="Arial"/>
                <w:sz w:val="24"/>
                <w:szCs w:val="24"/>
                <w:highlight w:val="lightGray"/>
                <w:lang w:eastAsia="fr-FR"/>
              </w:rPr>
            </w:pPr>
          </w:p>
          <w:p w:rsidRPr="00E746A3" w:rsidR="0030588F" w:rsidP="007C0117" w:rsidRDefault="0030588F" w14:paraId="6DFB9E20" w14:textId="77777777">
            <w:pPr>
              <w:rPr>
                <w:rFonts w:ascii="Arial" w:hAnsi="Arial" w:eastAsia="Calibri" w:cs="Arial"/>
                <w:sz w:val="24"/>
                <w:szCs w:val="24"/>
                <w:highlight w:val="lightGray"/>
                <w:lang w:eastAsia="fr-FR"/>
              </w:rPr>
            </w:pPr>
          </w:p>
        </w:tc>
      </w:tr>
      <w:tr w:rsidR="007C0117" w:rsidTr="004257FA" w14:paraId="5B3B7504" w14:textId="77777777">
        <w:tc>
          <w:tcPr>
            <w:tcW w:w="10631" w:type="dxa"/>
          </w:tcPr>
          <w:p w:rsidR="007C0117" w:rsidP="007C0117" w:rsidRDefault="007C0117" w14:paraId="7A11AA6D" w14:textId="77777777">
            <w:pPr>
              <w:rPr>
                <w:rFonts w:ascii="Arial" w:hAnsi="Arial" w:eastAsia="Calibri" w:cs="Arial"/>
                <w:sz w:val="24"/>
                <w:szCs w:val="24"/>
                <w:lang w:eastAsia="fr-FR"/>
              </w:rPr>
            </w:pPr>
            <w:r w:rsidRPr="00E746A3">
              <w:rPr>
                <w:rFonts w:ascii="Arial" w:hAnsi="Arial" w:eastAsia="Calibri" w:cs="Arial"/>
                <w:sz w:val="24"/>
                <w:szCs w:val="24"/>
                <w:lang w:eastAsia="fr-FR"/>
              </w:rPr>
              <w:t>Espace personnel (vestiaire, sanitaire, espace de détente) :</w:t>
            </w:r>
          </w:p>
          <w:p w:rsidRPr="00E746A3" w:rsidR="0030588F" w:rsidP="007C0117" w:rsidRDefault="0030588F" w14:paraId="70DF9E56" w14:textId="77777777">
            <w:pPr>
              <w:rPr>
                <w:rFonts w:ascii="Arial" w:hAnsi="Arial" w:eastAsia="Calibri" w:cs="Arial"/>
                <w:sz w:val="24"/>
                <w:szCs w:val="24"/>
                <w:lang w:eastAsia="fr-FR"/>
              </w:rPr>
            </w:pPr>
          </w:p>
          <w:p w:rsidRPr="00E746A3" w:rsidR="007C0117" w:rsidP="007C0117" w:rsidRDefault="007C0117" w14:paraId="44E871BC" w14:textId="77777777">
            <w:pPr>
              <w:rPr>
                <w:rFonts w:ascii="Arial" w:hAnsi="Arial" w:eastAsia="Calibri" w:cs="Arial"/>
                <w:sz w:val="24"/>
                <w:szCs w:val="24"/>
                <w:highlight w:val="lightGray"/>
                <w:lang w:eastAsia="fr-FR"/>
              </w:rPr>
            </w:pPr>
          </w:p>
        </w:tc>
      </w:tr>
      <w:tr w:rsidR="007C0117" w:rsidTr="004257FA" w14:paraId="615DA08B" w14:textId="77777777">
        <w:tc>
          <w:tcPr>
            <w:tcW w:w="10631" w:type="dxa"/>
          </w:tcPr>
          <w:p w:rsidR="007C0117" w:rsidP="007C0117" w:rsidRDefault="00E746A3" w14:paraId="09E5FE91" w14:textId="77777777">
            <w:pPr>
              <w:rPr>
                <w:rFonts w:ascii="Arial" w:hAnsi="Arial" w:eastAsia="Calibri" w:cs="Arial"/>
                <w:sz w:val="24"/>
                <w:szCs w:val="24"/>
                <w:lang w:eastAsia="fr-FR"/>
              </w:rPr>
            </w:pPr>
            <w:r>
              <w:rPr>
                <w:rFonts w:ascii="Arial" w:hAnsi="Arial" w:eastAsia="Calibri" w:cs="Arial"/>
                <w:sz w:val="24"/>
                <w:szCs w:val="24"/>
                <w:lang w:eastAsia="fr-FR"/>
              </w:rPr>
              <w:t>Remarques</w:t>
            </w:r>
          </w:p>
          <w:p w:rsidRPr="00E746A3" w:rsidR="0030588F" w:rsidP="007C0117" w:rsidRDefault="0030588F" w14:paraId="144A5D23" w14:textId="77777777">
            <w:pPr>
              <w:rPr>
                <w:rFonts w:ascii="Arial" w:hAnsi="Arial" w:eastAsia="Calibri" w:cs="Arial"/>
                <w:sz w:val="24"/>
                <w:szCs w:val="24"/>
                <w:lang w:eastAsia="fr-FR"/>
              </w:rPr>
            </w:pPr>
          </w:p>
          <w:p w:rsidR="007C0117" w:rsidP="007C0117" w:rsidRDefault="007C0117" w14:paraId="738610EB" w14:textId="77777777">
            <w:pPr>
              <w:rPr>
                <w:rFonts w:ascii="Arial" w:hAnsi="Arial" w:eastAsia="Calibri" w:cs="Arial"/>
                <w:sz w:val="24"/>
                <w:szCs w:val="24"/>
                <w:lang w:eastAsia="fr-FR"/>
              </w:rPr>
            </w:pPr>
          </w:p>
          <w:p w:rsidRPr="00E746A3" w:rsidR="00E746A3" w:rsidP="007C0117" w:rsidRDefault="00E746A3" w14:paraId="637805D2" w14:textId="77777777">
            <w:pPr>
              <w:rPr>
                <w:rFonts w:ascii="Arial" w:hAnsi="Arial" w:eastAsia="Calibri" w:cs="Arial"/>
                <w:sz w:val="24"/>
                <w:szCs w:val="24"/>
                <w:lang w:eastAsia="fr-FR"/>
              </w:rPr>
            </w:pPr>
          </w:p>
        </w:tc>
      </w:tr>
    </w:tbl>
    <w:p w:rsidR="00C666E1" w:rsidP="008E1AD0" w:rsidRDefault="00C666E1" w14:paraId="463F29E8" w14:textId="77777777">
      <w:pPr>
        <w:spacing w:after="0"/>
        <w:jc w:val="center"/>
        <w:rPr>
          <w:rFonts w:ascii="Arial" w:hAnsi="Arial" w:eastAsia="Calibri" w:cs="Arial"/>
          <w:b/>
          <w:sz w:val="24"/>
          <w:szCs w:val="24"/>
          <w:highlight w:val="lightGray"/>
          <w:lang w:eastAsia="fr-FR"/>
        </w:rPr>
      </w:pPr>
    </w:p>
    <w:p w:rsidR="00B1326E" w:rsidP="008E1AD0" w:rsidRDefault="00B1326E" w14:paraId="3B7B4B86" w14:textId="77777777">
      <w:pPr>
        <w:spacing w:after="0"/>
        <w:jc w:val="center"/>
        <w:rPr>
          <w:rFonts w:ascii="Arial" w:hAnsi="Arial" w:eastAsia="Calibri" w:cs="Arial"/>
          <w:b/>
          <w:sz w:val="24"/>
          <w:szCs w:val="24"/>
          <w:highlight w:val="lightGray"/>
          <w:lang w:eastAsia="fr-FR"/>
        </w:rPr>
      </w:pPr>
    </w:p>
    <w:p w:rsidRPr="00A20F91" w:rsidR="008E1AD0" w:rsidP="008E1AD0" w:rsidRDefault="007F1E5B" w14:paraId="4950B5AF" w14:textId="77777777">
      <w:pPr>
        <w:jc w:val="center"/>
        <w:rPr>
          <w:rFonts w:ascii="Arial" w:hAnsi="Arial" w:eastAsia="Calibri" w:cs="Arial"/>
          <w:b/>
          <w:sz w:val="24"/>
          <w:szCs w:val="24"/>
          <w:highlight w:val="lightGray"/>
          <w:lang w:eastAsia="fr-FR"/>
        </w:rPr>
      </w:pPr>
      <w:r>
        <w:rPr>
          <w:rFonts w:ascii="Arial" w:hAnsi="Arial" w:eastAsia="Calibri" w:cs="Arial"/>
          <w:b/>
          <w:sz w:val="24"/>
          <w:szCs w:val="24"/>
          <w:highlight w:val="lightGray"/>
          <w:lang w:eastAsia="fr-FR"/>
        </w:rPr>
        <w:t>A</w:t>
      </w:r>
      <w:r w:rsidRPr="00A20F91" w:rsidR="00A20F91">
        <w:rPr>
          <w:rFonts w:ascii="Arial" w:hAnsi="Arial" w:eastAsia="Calibri" w:cs="Arial"/>
          <w:b/>
          <w:sz w:val="24"/>
          <w:szCs w:val="24"/>
          <w:highlight w:val="lightGray"/>
          <w:lang w:eastAsia="fr-FR"/>
        </w:rPr>
        <w:t xml:space="preserve"> vérifier avec le </w:t>
      </w:r>
      <w:r w:rsidR="00CF1BA0">
        <w:rPr>
          <w:rFonts w:ascii="Arial" w:hAnsi="Arial" w:eastAsia="Calibri" w:cs="Arial"/>
          <w:b/>
          <w:sz w:val="24"/>
          <w:szCs w:val="24"/>
          <w:highlight w:val="lightGray"/>
          <w:lang w:eastAsia="fr-FR"/>
        </w:rPr>
        <w:t xml:space="preserve">RLP </w:t>
      </w:r>
    </w:p>
    <w:tbl>
      <w:tblPr>
        <w:tblStyle w:val="Grilledutableau"/>
        <w:tblW w:w="10631" w:type="dxa"/>
        <w:tblInd w:w="137" w:type="dxa"/>
        <w:tblLook w:val="04A0" w:firstRow="1" w:lastRow="0" w:firstColumn="1" w:lastColumn="0" w:noHBand="0" w:noVBand="1"/>
      </w:tblPr>
      <w:tblGrid>
        <w:gridCol w:w="4949"/>
        <w:gridCol w:w="5682"/>
      </w:tblGrid>
      <w:tr w:rsidR="008E1AD0" w:rsidTr="004257FA" w14:paraId="166E938A" w14:textId="77777777">
        <w:tc>
          <w:tcPr>
            <w:tcW w:w="4949" w:type="dxa"/>
          </w:tcPr>
          <w:p w:rsidRPr="00B27588" w:rsidR="008E1AD0" w:rsidP="007F1E5B" w:rsidRDefault="007F1E5B" w14:paraId="4F6DEB3B" w14:textId="77777777">
            <w:pPr>
              <w:rPr>
                <w:rFonts w:ascii="Arial" w:hAnsi="Arial" w:eastAsia="Calibri" w:cs="Arial"/>
                <w:sz w:val="24"/>
                <w:szCs w:val="24"/>
                <w:lang w:eastAsia="fr-FR"/>
              </w:rPr>
            </w:pPr>
            <w:r>
              <w:rPr>
                <w:rFonts w:ascii="Arial" w:hAnsi="Arial" w:eastAsia="Calibri" w:cs="Arial"/>
                <w:sz w:val="24"/>
                <w:szCs w:val="24"/>
                <w:lang w:eastAsia="fr-FR"/>
              </w:rPr>
              <w:t>Affichage a</w:t>
            </w:r>
            <w:r w:rsidRPr="00B27588" w:rsidR="008E1AD0">
              <w:rPr>
                <w:rFonts w:ascii="Arial" w:hAnsi="Arial" w:eastAsia="Calibri" w:cs="Arial"/>
                <w:sz w:val="24"/>
                <w:szCs w:val="24"/>
                <w:lang w:eastAsia="fr-FR"/>
              </w:rPr>
              <w:t>dresses et numéro</w:t>
            </w:r>
            <w:r w:rsidR="008E1AD0">
              <w:rPr>
                <w:rFonts w:ascii="Arial" w:hAnsi="Arial" w:eastAsia="Calibri" w:cs="Arial"/>
                <w:sz w:val="24"/>
                <w:szCs w:val="24"/>
                <w:lang w:eastAsia="fr-FR"/>
              </w:rPr>
              <w:t>s</w:t>
            </w:r>
            <w:r w:rsidRPr="00B27588" w:rsidR="008E1AD0">
              <w:rPr>
                <w:rFonts w:ascii="Arial" w:hAnsi="Arial" w:eastAsia="Calibri" w:cs="Arial"/>
                <w:sz w:val="24"/>
                <w:szCs w:val="24"/>
                <w:lang w:eastAsia="fr-FR"/>
              </w:rPr>
              <w:t xml:space="preserve"> d’appel d’urgence</w:t>
            </w:r>
          </w:p>
        </w:tc>
        <w:tc>
          <w:tcPr>
            <w:tcW w:w="5682" w:type="dxa"/>
          </w:tcPr>
          <w:p w:rsidR="008E1AD0" w:rsidP="00131D17" w:rsidRDefault="008E1AD0" w14:paraId="3A0FF5F2" w14:textId="77777777">
            <w:pPr>
              <w:rPr>
                <w:rFonts w:ascii="Arial" w:hAnsi="Arial" w:eastAsia="Calibri" w:cs="Arial"/>
                <w:b/>
                <w:sz w:val="24"/>
                <w:szCs w:val="24"/>
                <w:lang w:eastAsia="fr-FR"/>
              </w:rPr>
            </w:pPr>
          </w:p>
        </w:tc>
      </w:tr>
      <w:tr w:rsidR="008E1AD0" w:rsidTr="004257FA" w14:paraId="5E687550" w14:textId="77777777">
        <w:tc>
          <w:tcPr>
            <w:tcW w:w="4949" w:type="dxa"/>
          </w:tcPr>
          <w:p w:rsidRPr="00B27588" w:rsidR="008E1AD0" w:rsidP="00131D17" w:rsidRDefault="007F1E5B" w14:paraId="340B878C" w14:textId="77777777">
            <w:pPr>
              <w:rPr>
                <w:rFonts w:ascii="Arial" w:hAnsi="Arial" w:eastAsia="Calibri" w:cs="Arial"/>
                <w:sz w:val="24"/>
                <w:szCs w:val="24"/>
                <w:lang w:eastAsia="fr-FR"/>
              </w:rPr>
            </w:pPr>
            <w:r>
              <w:rPr>
                <w:rFonts w:ascii="Arial" w:hAnsi="Arial" w:eastAsia="Calibri" w:cs="Arial"/>
                <w:sz w:val="24"/>
                <w:szCs w:val="24"/>
                <w:lang w:eastAsia="fr-FR"/>
              </w:rPr>
              <w:t xml:space="preserve">Affichage </w:t>
            </w:r>
            <w:r w:rsidRPr="00B27588" w:rsidR="008E1AD0">
              <w:rPr>
                <w:rFonts w:ascii="Arial" w:hAnsi="Arial" w:eastAsia="Calibri" w:cs="Arial"/>
                <w:sz w:val="24"/>
                <w:szCs w:val="24"/>
                <w:lang w:eastAsia="fr-FR"/>
              </w:rPr>
              <w:t>Ma ligne d’écoute</w:t>
            </w:r>
          </w:p>
        </w:tc>
        <w:tc>
          <w:tcPr>
            <w:tcW w:w="5682" w:type="dxa"/>
          </w:tcPr>
          <w:p w:rsidR="008E1AD0" w:rsidP="00131D17" w:rsidRDefault="008E1AD0" w14:paraId="5630AD66" w14:textId="77777777">
            <w:pPr>
              <w:rPr>
                <w:rFonts w:ascii="Arial" w:hAnsi="Arial" w:eastAsia="Calibri" w:cs="Arial"/>
                <w:b/>
                <w:sz w:val="24"/>
                <w:szCs w:val="24"/>
                <w:lang w:eastAsia="fr-FR"/>
              </w:rPr>
            </w:pPr>
          </w:p>
          <w:p w:rsidR="009C677C" w:rsidP="00131D17" w:rsidRDefault="009C677C" w14:paraId="61829076" w14:textId="77777777">
            <w:pPr>
              <w:rPr>
                <w:rFonts w:ascii="Arial" w:hAnsi="Arial" w:eastAsia="Calibri" w:cs="Arial"/>
                <w:b/>
                <w:sz w:val="24"/>
                <w:szCs w:val="24"/>
                <w:lang w:eastAsia="fr-FR"/>
              </w:rPr>
            </w:pPr>
          </w:p>
        </w:tc>
      </w:tr>
      <w:tr w:rsidR="008E1AD0" w:rsidTr="004257FA" w14:paraId="312C770A" w14:textId="77777777">
        <w:tc>
          <w:tcPr>
            <w:tcW w:w="4949" w:type="dxa"/>
          </w:tcPr>
          <w:p w:rsidRPr="00B27588" w:rsidR="008E1AD0" w:rsidP="00131D17" w:rsidRDefault="008E1AD0" w14:paraId="711DEC52" w14:textId="77777777">
            <w:pPr>
              <w:rPr>
                <w:rFonts w:ascii="Arial" w:hAnsi="Arial" w:eastAsia="Calibri" w:cs="Arial"/>
                <w:sz w:val="24"/>
                <w:szCs w:val="24"/>
                <w:lang w:eastAsia="fr-FR"/>
              </w:rPr>
            </w:pPr>
            <w:r w:rsidRPr="00B27588">
              <w:rPr>
                <w:rFonts w:ascii="Arial" w:hAnsi="Arial" w:eastAsia="Calibri" w:cs="Arial"/>
                <w:sz w:val="24"/>
                <w:szCs w:val="24"/>
                <w:lang w:eastAsia="fr-FR"/>
              </w:rPr>
              <w:t>Identification des issues de secours</w:t>
            </w:r>
          </w:p>
        </w:tc>
        <w:tc>
          <w:tcPr>
            <w:tcW w:w="5682" w:type="dxa"/>
          </w:tcPr>
          <w:p w:rsidR="008E1AD0" w:rsidP="00131D17" w:rsidRDefault="008E1AD0" w14:paraId="2BA226A1" w14:textId="77777777">
            <w:pPr>
              <w:rPr>
                <w:rFonts w:ascii="Arial" w:hAnsi="Arial" w:eastAsia="Calibri" w:cs="Arial"/>
                <w:b/>
                <w:sz w:val="24"/>
                <w:szCs w:val="24"/>
                <w:lang w:eastAsia="fr-FR"/>
              </w:rPr>
            </w:pPr>
          </w:p>
          <w:p w:rsidR="0086367A" w:rsidP="00131D17" w:rsidRDefault="0086367A" w14:paraId="17AD93B2" w14:textId="77777777">
            <w:pPr>
              <w:rPr>
                <w:rFonts w:ascii="Arial" w:hAnsi="Arial" w:eastAsia="Calibri" w:cs="Arial"/>
                <w:b/>
                <w:sz w:val="24"/>
                <w:szCs w:val="24"/>
                <w:lang w:eastAsia="fr-FR"/>
              </w:rPr>
            </w:pPr>
          </w:p>
        </w:tc>
      </w:tr>
      <w:tr w:rsidR="008E1AD0" w:rsidTr="004257FA" w14:paraId="764F06ED" w14:textId="77777777">
        <w:tc>
          <w:tcPr>
            <w:tcW w:w="4949" w:type="dxa"/>
          </w:tcPr>
          <w:p w:rsidRPr="00B27588" w:rsidR="008E1AD0" w:rsidP="00131D17" w:rsidRDefault="008E1AD0" w14:paraId="31EF34F8" w14:textId="77777777">
            <w:pPr>
              <w:rPr>
                <w:rFonts w:ascii="Arial" w:hAnsi="Arial" w:eastAsia="Calibri" w:cs="Arial"/>
                <w:sz w:val="24"/>
                <w:szCs w:val="24"/>
                <w:lang w:eastAsia="fr-FR"/>
              </w:rPr>
            </w:pPr>
            <w:r w:rsidRPr="00B27588">
              <w:rPr>
                <w:rFonts w:ascii="Arial" w:hAnsi="Arial" w:eastAsia="Calibri" w:cs="Arial"/>
                <w:sz w:val="24"/>
                <w:szCs w:val="24"/>
                <w:lang w:eastAsia="fr-FR"/>
              </w:rPr>
              <w:t>Consignes de sécurité</w:t>
            </w:r>
            <w:r w:rsidR="00E4541C">
              <w:rPr>
                <w:rFonts w:ascii="Arial" w:hAnsi="Arial" w:eastAsia="Calibri" w:cs="Arial"/>
                <w:sz w:val="24"/>
                <w:szCs w:val="24"/>
                <w:lang w:eastAsia="fr-FR"/>
              </w:rPr>
              <w:t>, en cas d’incendie…</w:t>
            </w:r>
          </w:p>
        </w:tc>
        <w:tc>
          <w:tcPr>
            <w:tcW w:w="5682" w:type="dxa"/>
          </w:tcPr>
          <w:p w:rsidR="008E1AD0" w:rsidP="00131D17" w:rsidRDefault="008E1AD0" w14:paraId="0DE4B5B7" w14:textId="77777777">
            <w:pPr>
              <w:rPr>
                <w:rFonts w:ascii="Arial" w:hAnsi="Arial" w:eastAsia="Calibri" w:cs="Arial"/>
                <w:b/>
                <w:sz w:val="24"/>
                <w:szCs w:val="24"/>
                <w:lang w:eastAsia="fr-FR"/>
              </w:rPr>
            </w:pPr>
          </w:p>
          <w:p w:rsidR="0086367A" w:rsidP="00131D17" w:rsidRDefault="0086367A" w14:paraId="66204FF1" w14:textId="77777777">
            <w:pPr>
              <w:rPr>
                <w:rFonts w:ascii="Arial" w:hAnsi="Arial" w:eastAsia="Calibri" w:cs="Arial"/>
                <w:b/>
                <w:sz w:val="24"/>
                <w:szCs w:val="24"/>
                <w:lang w:eastAsia="fr-FR"/>
              </w:rPr>
            </w:pPr>
          </w:p>
        </w:tc>
      </w:tr>
      <w:tr w:rsidR="00A20F91" w:rsidTr="004257FA" w14:paraId="4C79976A" w14:textId="77777777">
        <w:tc>
          <w:tcPr>
            <w:tcW w:w="4949" w:type="dxa"/>
          </w:tcPr>
          <w:p w:rsidRPr="00B27588" w:rsidR="00A20F91" w:rsidP="00131D17" w:rsidRDefault="00A20F91" w14:paraId="2165A005" w14:textId="77777777">
            <w:pPr>
              <w:rPr>
                <w:rFonts w:ascii="Arial" w:hAnsi="Arial" w:eastAsia="Calibri" w:cs="Arial"/>
                <w:sz w:val="24"/>
                <w:szCs w:val="24"/>
                <w:lang w:eastAsia="fr-FR"/>
              </w:rPr>
            </w:pPr>
            <w:r w:rsidRPr="002C6679">
              <w:rPr>
                <w:rFonts w:ascii="Arial" w:hAnsi="Arial" w:eastAsia="Calibri" w:cs="Arial"/>
                <w:sz w:val="24"/>
                <w:szCs w:val="24"/>
                <w:lang w:eastAsia="fr-FR"/>
              </w:rPr>
              <w:t>Extincteurs</w:t>
            </w:r>
            <w:r>
              <w:rPr>
                <w:rFonts w:ascii="Arial" w:hAnsi="Arial" w:eastAsia="Calibri" w:cs="Arial"/>
                <w:sz w:val="24"/>
                <w:szCs w:val="24"/>
                <w:lang w:eastAsia="fr-FR"/>
              </w:rPr>
              <w:t xml:space="preserve"> (date, état, goupille</w:t>
            </w:r>
            <w:r w:rsidR="00F86495">
              <w:rPr>
                <w:rFonts w:ascii="Arial" w:hAnsi="Arial" w:eastAsia="Calibri" w:cs="Arial"/>
                <w:sz w:val="24"/>
                <w:szCs w:val="24"/>
                <w:lang w:eastAsia="fr-FR"/>
              </w:rPr>
              <w:t>...)</w:t>
            </w:r>
          </w:p>
        </w:tc>
        <w:tc>
          <w:tcPr>
            <w:tcW w:w="5682" w:type="dxa"/>
          </w:tcPr>
          <w:p w:rsidR="00A20F91" w:rsidP="00131D17" w:rsidRDefault="00A20F91" w14:paraId="2DBF0D7D" w14:textId="77777777">
            <w:pPr>
              <w:rPr>
                <w:rFonts w:ascii="Arial" w:hAnsi="Arial" w:eastAsia="Calibri" w:cs="Arial"/>
                <w:b/>
                <w:sz w:val="24"/>
                <w:szCs w:val="24"/>
                <w:lang w:eastAsia="fr-FR"/>
              </w:rPr>
            </w:pPr>
          </w:p>
          <w:p w:rsidR="0086367A" w:rsidP="00131D17" w:rsidRDefault="0086367A" w14:paraId="6B62F1B3" w14:textId="77777777">
            <w:pPr>
              <w:rPr>
                <w:rFonts w:ascii="Arial" w:hAnsi="Arial" w:eastAsia="Calibri" w:cs="Arial"/>
                <w:b/>
                <w:sz w:val="24"/>
                <w:szCs w:val="24"/>
                <w:lang w:eastAsia="fr-FR"/>
              </w:rPr>
            </w:pPr>
          </w:p>
        </w:tc>
      </w:tr>
      <w:tr w:rsidR="008E1AD0" w:rsidTr="004257FA" w14:paraId="70B6A1A5" w14:textId="77777777">
        <w:tc>
          <w:tcPr>
            <w:tcW w:w="4949" w:type="dxa"/>
          </w:tcPr>
          <w:p w:rsidRPr="00B27588" w:rsidR="008E1AD0" w:rsidP="00A20F91" w:rsidRDefault="007F1E5B" w14:paraId="2C6D1F2B" w14:textId="77777777">
            <w:pPr>
              <w:rPr>
                <w:rFonts w:ascii="Arial" w:hAnsi="Arial" w:eastAsia="Calibri" w:cs="Arial"/>
                <w:sz w:val="24"/>
                <w:szCs w:val="24"/>
                <w:lang w:eastAsia="fr-FR"/>
              </w:rPr>
            </w:pPr>
            <w:r>
              <w:rPr>
                <w:rFonts w:ascii="Arial" w:hAnsi="Arial" w:eastAsia="Calibri" w:cs="Arial"/>
                <w:sz w:val="24"/>
                <w:szCs w:val="24"/>
                <w:lang w:eastAsia="fr-FR"/>
              </w:rPr>
              <w:t xml:space="preserve">Affichage </w:t>
            </w:r>
            <w:r w:rsidR="00A20F91">
              <w:rPr>
                <w:rFonts w:ascii="Arial" w:hAnsi="Arial" w:eastAsia="Calibri" w:cs="Arial"/>
                <w:sz w:val="24"/>
                <w:szCs w:val="24"/>
                <w:lang w:eastAsia="fr-FR"/>
              </w:rPr>
              <w:t>Consignes Vigipirate</w:t>
            </w:r>
            <w:r w:rsidR="00E4541C">
              <w:rPr>
                <w:rFonts w:ascii="Arial" w:hAnsi="Arial" w:eastAsia="Calibri" w:cs="Arial"/>
                <w:sz w:val="24"/>
                <w:szCs w:val="24"/>
                <w:lang w:eastAsia="fr-FR"/>
              </w:rPr>
              <w:t>…</w:t>
            </w:r>
          </w:p>
        </w:tc>
        <w:tc>
          <w:tcPr>
            <w:tcW w:w="5682" w:type="dxa"/>
          </w:tcPr>
          <w:p w:rsidR="008E1AD0" w:rsidP="00131D17" w:rsidRDefault="008E1AD0" w14:paraId="02F2C34E" w14:textId="77777777">
            <w:pPr>
              <w:rPr>
                <w:rFonts w:ascii="Arial" w:hAnsi="Arial" w:eastAsia="Calibri" w:cs="Arial"/>
                <w:b/>
                <w:sz w:val="24"/>
                <w:szCs w:val="24"/>
                <w:lang w:eastAsia="fr-FR"/>
              </w:rPr>
            </w:pPr>
          </w:p>
          <w:p w:rsidR="0086367A" w:rsidP="00131D17" w:rsidRDefault="0086367A" w14:paraId="680A4E5D" w14:textId="77777777">
            <w:pPr>
              <w:rPr>
                <w:rFonts w:ascii="Arial" w:hAnsi="Arial" w:eastAsia="Calibri" w:cs="Arial"/>
                <w:b/>
                <w:sz w:val="24"/>
                <w:szCs w:val="24"/>
                <w:lang w:eastAsia="fr-FR"/>
              </w:rPr>
            </w:pPr>
          </w:p>
        </w:tc>
      </w:tr>
      <w:tr w:rsidR="008E1AD0" w:rsidTr="004257FA" w14:paraId="6D31A3A5" w14:textId="77777777">
        <w:tc>
          <w:tcPr>
            <w:tcW w:w="4949" w:type="dxa"/>
          </w:tcPr>
          <w:p w:rsidR="008E1AD0" w:rsidP="00131D17" w:rsidRDefault="00B1326E" w14:paraId="22D3F393" w14:textId="77777777">
            <w:pPr>
              <w:rPr>
                <w:rFonts w:ascii="Arial" w:hAnsi="Arial" w:eastAsia="Calibri" w:cs="Arial"/>
                <w:sz w:val="24"/>
                <w:szCs w:val="24"/>
                <w:lang w:eastAsia="fr-FR"/>
              </w:rPr>
            </w:pPr>
            <w:r>
              <w:rPr>
                <w:rFonts w:ascii="Arial" w:hAnsi="Arial" w:eastAsia="Calibri" w:cs="Arial"/>
                <w:sz w:val="24"/>
                <w:szCs w:val="24"/>
                <w:lang w:eastAsia="fr-FR"/>
              </w:rPr>
              <w:t>A</w:t>
            </w:r>
            <w:r w:rsidRPr="002C6679" w:rsidR="00A20F91">
              <w:rPr>
                <w:rFonts w:ascii="Arial" w:hAnsi="Arial" w:eastAsia="Calibri" w:cs="Arial"/>
                <w:sz w:val="24"/>
                <w:szCs w:val="24"/>
                <w:lang w:eastAsia="fr-FR"/>
              </w:rPr>
              <w:t>rmoire à pharmacie</w:t>
            </w:r>
          </w:p>
          <w:p w:rsidRPr="00B27588" w:rsidR="00B1326E" w:rsidP="00131D17" w:rsidRDefault="00B1326E" w14:paraId="19219836" w14:textId="77777777">
            <w:pPr>
              <w:rPr>
                <w:rFonts w:ascii="Arial" w:hAnsi="Arial" w:eastAsia="Calibri" w:cs="Arial"/>
                <w:sz w:val="24"/>
                <w:szCs w:val="24"/>
                <w:lang w:eastAsia="fr-FR"/>
              </w:rPr>
            </w:pPr>
          </w:p>
        </w:tc>
        <w:tc>
          <w:tcPr>
            <w:tcW w:w="5682" w:type="dxa"/>
          </w:tcPr>
          <w:p w:rsidR="008E1AD0" w:rsidP="00131D17" w:rsidRDefault="008E1AD0" w14:paraId="296FEF7D" w14:textId="77777777">
            <w:pPr>
              <w:rPr>
                <w:rFonts w:ascii="Arial" w:hAnsi="Arial" w:eastAsia="Calibri" w:cs="Arial"/>
                <w:b/>
                <w:sz w:val="24"/>
                <w:szCs w:val="24"/>
                <w:lang w:eastAsia="fr-FR"/>
              </w:rPr>
            </w:pPr>
          </w:p>
          <w:p w:rsidR="0086367A" w:rsidP="00131D17" w:rsidRDefault="0086367A" w14:paraId="7194DBDC" w14:textId="77777777">
            <w:pPr>
              <w:rPr>
                <w:rFonts w:ascii="Arial" w:hAnsi="Arial" w:eastAsia="Calibri" w:cs="Arial"/>
                <w:b/>
                <w:sz w:val="24"/>
                <w:szCs w:val="24"/>
                <w:lang w:eastAsia="fr-FR"/>
              </w:rPr>
            </w:pPr>
          </w:p>
        </w:tc>
      </w:tr>
      <w:tr w:rsidR="00A20F91" w:rsidTr="004257FA" w14:paraId="4DB5E31E" w14:textId="77777777">
        <w:tc>
          <w:tcPr>
            <w:tcW w:w="4949" w:type="dxa"/>
          </w:tcPr>
          <w:p w:rsidRPr="00B27588" w:rsidR="00A20F91" w:rsidP="00131D17" w:rsidRDefault="007F1E5B" w14:paraId="4E2DD170" w14:textId="77777777">
            <w:pPr>
              <w:rPr>
                <w:rFonts w:ascii="Arial" w:hAnsi="Arial" w:eastAsia="Calibri" w:cs="Arial"/>
                <w:sz w:val="24"/>
                <w:szCs w:val="24"/>
                <w:lang w:eastAsia="fr-FR"/>
              </w:rPr>
            </w:pPr>
            <w:r>
              <w:rPr>
                <w:rFonts w:ascii="Arial" w:hAnsi="Arial" w:eastAsia="Calibri" w:cs="Arial"/>
                <w:sz w:val="24"/>
                <w:szCs w:val="24"/>
                <w:lang w:eastAsia="fr-FR"/>
              </w:rPr>
              <w:t>D</w:t>
            </w:r>
            <w:r w:rsidR="00A20F91">
              <w:rPr>
                <w:rFonts w:ascii="Arial" w:hAnsi="Arial" w:eastAsia="Calibri" w:cs="Arial"/>
                <w:sz w:val="24"/>
                <w:szCs w:val="24"/>
                <w:lang w:eastAsia="fr-FR"/>
              </w:rPr>
              <w:t xml:space="preserve">ate dernier </w:t>
            </w:r>
            <w:r w:rsidRPr="002C6679" w:rsidR="00A20F91">
              <w:rPr>
                <w:rFonts w:ascii="Arial" w:hAnsi="Arial" w:eastAsia="Calibri" w:cs="Arial"/>
                <w:sz w:val="24"/>
                <w:szCs w:val="24"/>
                <w:lang w:eastAsia="fr-FR"/>
              </w:rPr>
              <w:t>exercice</w:t>
            </w:r>
            <w:r w:rsidR="00A20F91">
              <w:rPr>
                <w:rFonts w:ascii="Arial" w:hAnsi="Arial" w:eastAsia="Calibri" w:cs="Arial"/>
                <w:sz w:val="24"/>
                <w:szCs w:val="24"/>
                <w:lang w:eastAsia="fr-FR"/>
              </w:rPr>
              <w:t xml:space="preserve"> d’évacuation</w:t>
            </w:r>
          </w:p>
        </w:tc>
        <w:tc>
          <w:tcPr>
            <w:tcW w:w="5682" w:type="dxa"/>
          </w:tcPr>
          <w:p w:rsidR="00A20F91" w:rsidP="00131D17" w:rsidRDefault="00A20F91" w14:paraId="769D0D3C" w14:textId="77777777">
            <w:pPr>
              <w:rPr>
                <w:rFonts w:ascii="Arial" w:hAnsi="Arial" w:eastAsia="Calibri" w:cs="Arial"/>
                <w:b/>
                <w:sz w:val="24"/>
                <w:szCs w:val="24"/>
                <w:lang w:eastAsia="fr-FR"/>
              </w:rPr>
            </w:pPr>
          </w:p>
          <w:p w:rsidR="0086367A" w:rsidP="00131D17" w:rsidRDefault="0086367A" w14:paraId="54CD245A" w14:textId="77777777">
            <w:pPr>
              <w:rPr>
                <w:rFonts w:ascii="Arial" w:hAnsi="Arial" w:eastAsia="Calibri" w:cs="Arial"/>
                <w:b/>
                <w:sz w:val="24"/>
                <w:szCs w:val="24"/>
                <w:lang w:eastAsia="fr-FR"/>
              </w:rPr>
            </w:pPr>
          </w:p>
        </w:tc>
      </w:tr>
      <w:tr w:rsidR="00A20F91" w:rsidTr="004257FA" w14:paraId="7778CB00" w14:textId="77777777">
        <w:tc>
          <w:tcPr>
            <w:tcW w:w="4949" w:type="dxa"/>
          </w:tcPr>
          <w:p w:rsidRPr="00B27588" w:rsidR="00A20F91" w:rsidP="00131D17" w:rsidRDefault="00A20F91" w14:paraId="3920A87F" w14:textId="77777777">
            <w:pPr>
              <w:rPr>
                <w:rFonts w:ascii="Arial" w:hAnsi="Arial" w:eastAsia="Calibri" w:cs="Arial"/>
                <w:sz w:val="24"/>
                <w:szCs w:val="24"/>
                <w:lang w:eastAsia="fr-FR"/>
              </w:rPr>
            </w:pPr>
            <w:r>
              <w:rPr>
                <w:rFonts w:ascii="Arial" w:hAnsi="Arial" w:eastAsia="Calibri" w:cs="Arial"/>
                <w:sz w:val="24"/>
                <w:szCs w:val="24"/>
                <w:lang w:eastAsia="fr-FR"/>
              </w:rPr>
              <w:t>Défibrillateur</w:t>
            </w:r>
          </w:p>
        </w:tc>
        <w:tc>
          <w:tcPr>
            <w:tcW w:w="5682" w:type="dxa"/>
          </w:tcPr>
          <w:p w:rsidR="00A20F91" w:rsidP="00131D17" w:rsidRDefault="00A20F91" w14:paraId="1231BE67" w14:textId="77777777">
            <w:pPr>
              <w:rPr>
                <w:rFonts w:ascii="Arial" w:hAnsi="Arial" w:eastAsia="Calibri" w:cs="Arial"/>
                <w:b/>
                <w:sz w:val="24"/>
                <w:szCs w:val="24"/>
                <w:lang w:eastAsia="fr-FR"/>
              </w:rPr>
            </w:pPr>
          </w:p>
          <w:p w:rsidR="0086367A" w:rsidP="00131D17" w:rsidRDefault="0086367A" w14:paraId="36FEB5B0" w14:textId="77777777">
            <w:pPr>
              <w:rPr>
                <w:rFonts w:ascii="Arial" w:hAnsi="Arial" w:eastAsia="Calibri" w:cs="Arial"/>
                <w:b/>
                <w:sz w:val="24"/>
                <w:szCs w:val="24"/>
                <w:lang w:eastAsia="fr-FR"/>
              </w:rPr>
            </w:pPr>
          </w:p>
        </w:tc>
      </w:tr>
      <w:tr w:rsidR="00A20F91" w:rsidTr="004257FA" w14:paraId="2FED3D41" w14:textId="77777777">
        <w:tc>
          <w:tcPr>
            <w:tcW w:w="4949" w:type="dxa"/>
          </w:tcPr>
          <w:p w:rsidR="00A20F91" w:rsidP="00131D17" w:rsidRDefault="00A20F91" w14:paraId="41B172A4" w14:textId="77777777">
            <w:pPr>
              <w:rPr>
                <w:rFonts w:ascii="Arial" w:hAnsi="Arial" w:eastAsia="Calibri" w:cs="Arial"/>
                <w:sz w:val="24"/>
                <w:szCs w:val="24"/>
                <w:lang w:eastAsia="fr-FR"/>
              </w:rPr>
            </w:pPr>
            <w:r>
              <w:rPr>
                <w:rFonts w:ascii="Arial" w:hAnsi="Arial" w:eastAsia="Calibri" w:cs="Arial"/>
                <w:sz w:val="24"/>
                <w:szCs w:val="24"/>
                <w:lang w:eastAsia="fr-FR"/>
              </w:rPr>
              <w:t>Portes coupe-feu fermées ? maintenues ouvertes cale porte ?....</w:t>
            </w:r>
          </w:p>
        </w:tc>
        <w:tc>
          <w:tcPr>
            <w:tcW w:w="5682" w:type="dxa"/>
          </w:tcPr>
          <w:p w:rsidR="00A20F91" w:rsidP="00131D17" w:rsidRDefault="00A20F91" w14:paraId="30D7AA69" w14:textId="77777777">
            <w:pPr>
              <w:rPr>
                <w:rFonts w:ascii="Arial" w:hAnsi="Arial" w:eastAsia="Calibri" w:cs="Arial"/>
                <w:b/>
                <w:sz w:val="24"/>
                <w:szCs w:val="24"/>
                <w:lang w:eastAsia="fr-FR"/>
              </w:rPr>
            </w:pPr>
          </w:p>
        </w:tc>
      </w:tr>
      <w:tr w:rsidR="00A20F91" w:rsidTr="004257FA" w14:paraId="11C9A4A9" w14:textId="77777777">
        <w:tc>
          <w:tcPr>
            <w:tcW w:w="4949" w:type="dxa"/>
          </w:tcPr>
          <w:p w:rsidR="00A20F91" w:rsidP="007F1E5B" w:rsidRDefault="007F1E5B" w14:paraId="2F3F4340" w14:textId="77777777">
            <w:pPr>
              <w:rPr>
                <w:rFonts w:ascii="Arial" w:hAnsi="Arial" w:eastAsia="Calibri" w:cs="Arial"/>
                <w:sz w:val="24"/>
                <w:szCs w:val="24"/>
                <w:lang w:eastAsia="fr-FR"/>
              </w:rPr>
            </w:pPr>
            <w:r>
              <w:rPr>
                <w:rFonts w:ascii="Arial" w:hAnsi="Arial" w:eastAsia="Calibri" w:cs="Arial"/>
                <w:sz w:val="24"/>
                <w:szCs w:val="24"/>
                <w:lang w:eastAsia="fr-FR"/>
              </w:rPr>
              <w:t>Affichage l</w:t>
            </w:r>
            <w:r w:rsidR="00A20F91">
              <w:rPr>
                <w:rFonts w:ascii="Arial" w:hAnsi="Arial" w:eastAsia="Calibri" w:cs="Arial"/>
                <w:sz w:val="24"/>
                <w:szCs w:val="24"/>
                <w:lang w:eastAsia="fr-FR"/>
              </w:rPr>
              <w:t>iste des intervenants (SST, équipier 1</w:t>
            </w:r>
            <w:r w:rsidRPr="00A20F91" w:rsidR="00A20F91">
              <w:rPr>
                <w:rFonts w:ascii="Arial" w:hAnsi="Arial" w:eastAsia="Calibri" w:cs="Arial"/>
                <w:sz w:val="24"/>
                <w:szCs w:val="24"/>
                <w:vertAlign w:val="superscript"/>
                <w:lang w:eastAsia="fr-FR"/>
              </w:rPr>
              <w:t>er</w:t>
            </w:r>
            <w:r w:rsidR="00A20F91">
              <w:rPr>
                <w:rFonts w:ascii="Arial" w:hAnsi="Arial" w:eastAsia="Calibri" w:cs="Arial"/>
                <w:sz w:val="24"/>
                <w:szCs w:val="24"/>
                <w:lang w:eastAsia="fr-FR"/>
              </w:rPr>
              <w:t xml:space="preserve"> intervention, sensibilisation électrique, CLI)</w:t>
            </w:r>
          </w:p>
        </w:tc>
        <w:tc>
          <w:tcPr>
            <w:tcW w:w="5682" w:type="dxa"/>
          </w:tcPr>
          <w:p w:rsidR="00A20F91" w:rsidP="00131D17" w:rsidRDefault="00A20F91" w14:paraId="7196D064" w14:textId="77777777">
            <w:pPr>
              <w:rPr>
                <w:rFonts w:ascii="Arial" w:hAnsi="Arial" w:eastAsia="Calibri" w:cs="Arial"/>
                <w:b/>
                <w:sz w:val="24"/>
                <w:szCs w:val="24"/>
                <w:lang w:eastAsia="fr-FR"/>
              </w:rPr>
            </w:pPr>
          </w:p>
        </w:tc>
      </w:tr>
      <w:tr w:rsidR="008E1AD0" w:rsidTr="004257FA" w14:paraId="44180748" w14:textId="77777777">
        <w:tc>
          <w:tcPr>
            <w:tcW w:w="4949" w:type="dxa"/>
          </w:tcPr>
          <w:p w:rsidRPr="00B27588" w:rsidR="008E1AD0" w:rsidP="00131D17" w:rsidRDefault="007F1E5B" w14:paraId="1967087B" w14:textId="77777777">
            <w:pPr>
              <w:rPr>
                <w:rFonts w:ascii="Arial" w:hAnsi="Arial" w:eastAsia="Calibri" w:cs="Arial"/>
                <w:sz w:val="24"/>
                <w:szCs w:val="24"/>
                <w:lang w:eastAsia="fr-FR"/>
              </w:rPr>
            </w:pPr>
            <w:r>
              <w:rPr>
                <w:rFonts w:ascii="Arial" w:hAnsi="Arial" w:eastAsia="Calibri" w:cs="Arial"/>
                <w:sz w:val="24"/>
                <w:szCs w:val="24"/>
                <w:lang w:eastAsia="fr-FR"/>
              </w:rPr>
              <w:t xml:space="preserve">Affichage </w:t>
            </w:r>
            <w:r w:rsidRPr="00B27588" w:rsidR="008E1AD0">
              <w:rPr>
                <w:rFonts w:ascii="Arial" w:hAnsi="Arial" w:eastAsia="Calibri" w:cs="Arial"/>
                <w:sz w:val="24"/>
                <w:szCs w:val="24"/>
                <w:lang w:eastAsia="fr-FR"/>
              </w:rPr>
              <w:t>Plan canicule</w:t>
            </w:r>
          </w:p>
        </w:tc>
        <w:tc>
          <w:tcPr>
            <w:tcW w:w="5682" w:type="dxa"/>
          </w:tcPr>
          <w:p w:rsidR="008E1AD0" w:rsidP="00131D17" w:rsidRDefault="008E1AD0" w14:paraId="34FF1C98" w14:textId="77777777">
            <w:pPr>
              <w:rPr>
                <w:rFonts w:ascii="Arial" w:hAnsi="Arial" w:eastAsia="Calibri" w:cs="Arial"/>
                <w:b/>
                <w:sz w:val="24"/>
                <w:szCs w:val="24"/>
                <w:lang w:eastAsia="fr-FR"/>
              </w:rPr>
            </w:pPr>
          </w:p>
          <w:p w:rsidR="0086367A" w:rsidP="00131D17" w:rsidRDefault="0086367A" w14:paraId="6D072C0D" w14:textId="77777777">
            <w:pPr>
              <w:rPr>
                <w:rFonts w:ascii="Arial" w:hAnsi="Arial" w:eastAsia="Calibri" w:cs="Arial"/>
                <w:b/>
                <w:sz w:val="24"/>
                <w:szCs w:val="24"/>
                <w:lang w:eastAsia="fr-FR"/>
              </w:rPr>
            </w:pPr>
          </w:p>
        </w:tc>
      </w:tr>
    </w:tbl>
    <w:p w:rsidR="00326858" w:rsidP="00375169" w:rsidRDefault="00326858" w14:paraId="48A21919" w14:textId="77777777">
      <w:pPr>
        <w:spacing w:after="0"/>
        <w:rPr>
          <w:rFonts w:ascii="Arial" w:hAnsi="Arial" w:eastAsia="Calibri" w:cs="Arial"/>
          <w:b/>
          <w:sz w:val="24"/>
          <w:szCs w:val="24"/>
          <w:highlight w:val="lightGray"/>
        </w:rPr>
      </w:pPr>
    </w:p>
    <w:p w:rsidR="00DD0177" w:rsidP="00375169" w:rsidRDefault="00DD0177" w14:paraId="6BD18F9B" w14:textId="77777777">
      <w:pPr>
        <w:spacing w:after="0"/>
        <w:rPr>
          <w:rFonts w:ascii="Arial" w:hAnsi="Arial" w:eastAsia="Calibri" w:cs="Arial"/>
          <w:b/>
          <w:sz w:val="24"/>
          <w:szCs w:val="24"/>
          <w:highlight w:val="lightGray"/>
        </w:rPr>
      </w:pPr>
    </w:p>
    <w:p w:rsidRPr="00A20F91" w:rsidR="00A20F91" w:rsidP="00A20F91" w:rsidRDefault="007F1E5B" w14:paraId="107CFCC7" w14:textId="77777777">
      <w:pPr>
        <w:jc w:val="center"/>
        <w:rPr>
          <w:rFonts w:ascii="Arial" w:hAnsi="Arial" w:eastAsia="Calibri" w:cs="Arial"/>
          <w:b/>
          <w:sz w:val="24"/>
          <w:szCs w:val="24"/>
          <w:highlight w:val="lightGray"/>
          <w:lang w:eastAsia="fr-FR"/>
        </w:rPr>
      </w:pPr>
      <w:r>
        <w:rPr>
          <w:rFonts w:ascii="Arial" w:hAnsi="Arial" w:eastAsia="Calibri" w:cs="Arial"/>
          <w:b/>
          <w:sz w:val="24"/>
          <w:szCs w:val="24"/>
          <w:highlight w:val="lightGray"/>
          <w:lang w:eastAsia="fr-FR"/>
        </w:rPr>
        <w:t>A</w:t>
      </w:r>
      <w:r w:rsidRPr="00A20F91" w:rsidR="00A20F91">
        <w:rPr>
          <w:rFonts w:ascii="Arial" w:hAnsi="Arial" w:eastAsia="Calibri" w:cs="Arial"/>
          <w:b/>
          <w:sz w:val="24"/>
          <w:szCs w:val="24"/>
          <w:highlight w:val="lightGray"/>
          <w:lang w:eastAsia="fr-FR"/>
        </w:rPr>
        <w:t xml:space="preserve"> vérifier avec </w:t>
      </w:r>
      <w:r w:rsidR="00A20F91">
        <w:rPr>
          <w:rFonts w:ascii="Arial" w:hAnsi="Arial" w:eastAsia="Calibri" w:cs="Arial"/>
          <w:b/>
          <w:sz w:val="24"/>
          <w:szCs w:val="24"/>
          <w:highlight w:val="lightGray"/>
          <w:lang w:eastAsia="fr-FR"/>
        </w:rPr>
        <w:t>l’ELD</w:t>
      </w:r>
    </w:p>
    <w:tbl>
      <w:tblPr>
        <w:tblStyle w:val="Grilledutableau"/>
        <w:tblW w:w="10773" w:type="dxa"/>
        <w:tblInd w:w="137" w:type="dxa"/>
        <w:tblLook w:val="04A0" w:firstRow="1" w:lastRow="0" w:firstColumn="1" w:lastColumn="0" w:noHBand="0" w:noVBand="1"/>
      </w:tblPr>
      <w:tblGrid>
        <w:gridCol w:w="5368"/>
        <w:gridCol w:w="5405"/>
      </w:tblGrid>
      <w:tr w:rsidR="00A20F91" w:rsidTr="004257FA" w14:paraId="328E5BB8" w14:textId="77777777">
        <w:tc>
          <w:tcPr>
            <w:tcW w:w="5368" w:type="dxa"/>
          </w:tcPr>
          <w:p w:rsidR="00A20F91" w:rsidP="0057181A" w:rsidRDefault="00587FC0" w14:paraId="33F6254A" w14:textId="77777777">
            <w:pPr>
              <w:rPr>
                <w:rFonts w:ascii="Arial" w:hAnsi="Arial" w:eastAsia="Calibri" w:cs="Arial"/>
                <w:color w:val="FF0000"/>
                <w:sz w:val="24"/>
                <w:szCs w:val="24"/>
                <w:lang w:eastAsia="fr-FR"/>
              </w:rPr>
            </w:pPr>
            <w:r w:rsidRPr="00181E40">
              <w:rPr>
                <w:rFonts w:ascii="Arial" w:hAnsi="Arial" w:eastAsia="Calibri" w:cs="Arial"/>
                <w:color w:val="FF0000"/>
                <w:sz w:val="24"/>
                <w:szCs w:val="24"/>
                <w:lang w:eastAsia="fr-FR"/>
              </w:rPr>
              <w:t xml:space="preserve">Nombre de fiches de signalement enregistrées sur les 12 derniers mois </w:t>
            </w:r>
          </w:p>
          <w:p w:rsidRPr="00181E40" w:rsidR="00181E40" w:rsidP="0057181A" w:rsidRDefault="00181E40" w14:paraId="28CD23AC" w14:textId="77777777">
            <w:pPr>
              <w:rPr>
                <w:rFonts w:ascii="Arial" w:hAnsi="Arial" w:eastAsia="Calibri" w:cs="Arial"/>
                <w:sz w:val="24"/>
                <w:szCs w:val="24"/>
                <w:lang w:eastAsia="fr-FR"/>
              </w:rPr>
            </w:pPr>
          </w:p>
        </w:tc>
        <w:tc>
          <w:tcPr>
            <w:tcW w:w="5405" w:type="dxa"/>
          </w:tcPr>
          <w:p w:rsidR="00A20F91" w:rsidP="0057181A" w:rsidRDefault="00A20F91" w14:paraId="238601FE" w14:textId="77777777">
            <w:pPr>
              <w:rPr>
                <w:rFonts w:ascii="Arial" w:hAnsi="Arial" w:eastAsia="Calibri" w:cs="Arial"/>
                <w:b/>
                <w:sz w:val="24"/>
                <w:szCs w:val="24"/>
                <w:lang w:eastAsia="fr-FR"/>
              </w:rPr>
            </w:pPr>
          </w:p>
          <w:p w:rsidR="0086367A" w:rsidP="0057181A" w:rsidRDefault="0086367A" w14:paraId="0F3CABC7" w14:textId="77777777">
            <w:pPr>
              <w:rPr>
                <w:rFonts w:ascii="Arial" w:hAnsi="Arial" w:eastAsia="Calibri" w:cs="Arial"/>
                <w:b/>
                <w:sz w:val="24"/>
                <w:szCs w:val="24"/>
                <w:lang w:eastAsia="fr-FR"/>
              </w:rPr>
            </w:pPr>
          </w:p>
        </w:tc>
      </w:tr>
      <w:tr w:rsidR="00587FC0" w:rsidTr="004257FA" w14:paraId="1C20C674" w14:textId="77777777">
        <w:tc>
          <w:tcPr>
            <w:tcW w:w="5368" w:type="dxa"/>
          </w:tcPr>
          <w:p w:rsidR="00587FC0" w:rsidP="0057181A" w:rsidRDefault="00587FC0" w14:paraId="7322D891" w14:textId="77777777">
            <w:pPr>
              <w:rPr>
                <w:rFonts w:ascii="Arial" w:hAnsi="Arial" w:eastAsia="Calibri" w:cs="Arial"/>
                <w:sz w:val="24"/>
                <w:szCs w:val="24"/>
                <w:lang w:eastAsia="fr-FR"/>
              </w:rPr>
            </w:pPr>
            <w:r>
              <w:rPr>
                <w:rFonts w:ascii="Arial" w:hAnsi="Arial" w:eastAsia="Calibri" w:cs="Arial"/>
                <w:sz w:val="24"/>
                <w:szCs w:val="24"/>
                <w:lang w:eastAsia="fr-FR"/>
              </w:rPr>
              <w:t>Présence des panneaux syndicaux</w:t>
            </w:r>
          </w:p>
        </w:tc>
        <w:tc>
          <w:tcPr>
            <w:tcW w:w="5405" w:type="dxa"/>
          </w:tcPr>
          <w:p w:rsidR="00587FC0" w:rsidP="0057181A" w:rsidRDefault="00587FC0" w14:paraId="5B08B5D1" w14:textId="77777777">
            <w:pPr>
              <w:rPr>
                <w:rFonts w:ascii="Arial" w:hAnsi="Arial" w:eastAsia="Calibri" w:cs="Arial"/>
                <w:b/>
                <w:sz w:val="24"/>
                <w:szCs w:val="24"/>
                <w:lang w:eastAsia="fr-FR"/>
              </w:rPr>
            </w:pPr>
          </w:p>
        </w:tc>
      </w:tr>
      <w:tr w:rsidR="009F6A35" w:rsidTr="004257FA" w14:paraId="0FC57962" w14:textId="77777777">
        <w:tc>
          <w:tcPr>
            <w:tcW w:w="5368" w:type="dxa"/>
          </w:tcPr>
          <w:p w:rsidR="009F6A35" w:rsidP="008B40F3" w:rsidRDefault="007F1E5B" w14:paraId="5FFD3D16" w14:textId="77777777">
            <w:pPr>
              <w:rPr>
                <w:rFonts w:ascii="Arial" w:hAnsi="Arial" w:eastAsia="Calibri" w:cs="Arial"/>
                <w:sz w:val="24"/>
                <w:szCs w:val="24"/>
                <w:lang w:eastAsia="fr-FR"/>
              </w:rPr>
            </w:pPr>
            <w:r>
              <w:rPr>
                <w:rFonts w:ascii="Arial" w:hAnsi="Arial" w:eastAsia="Calibri" w:cs="Arial"/>
                <w:sz w:val="24"/>
                <w:szCs w:val="24"/>
                <w:lang w:eastAsia="fr-FR"/>
              </w:rPr>
              <w:t>Affichage c</w:t>
            </w:r>
            <w:r w:rsidR="009F6A35">
              <w:rPr>
                <w:rFonts w:ascii="Arial" w:hAnsi="Arial" w:eastAsia="Calibri" w:cs="Arial"/>
                <w:sz w:val="24"/>
                <w:szCs w:val="24"/>
                <w:lang w:eastAsia="fr-FR"/>
              </w:rPr>
              <w:t>ompte</w:t>
            </w:r>
            <w:r>
              <w:rPr>
                <w:rFonts w:ascii="Arial" w:hAnsi="Arial" w:eastAsia="Calibri" w:cs="Arial"/>
                <w:sz w:val="24"/>
                <w:szCs w:val="24"/>
                <w:lang w:eastAsia="fr-FR"/>
              </w:rPr>
              <w:t>s</w:t>
            </w:r>
            <w:r w:rsidR="009F6A35">
              <w:rPr>
                <w:rFonts w:ascii="Arial" w:hAnsi="Arial" w:eastAsia="Calibri" w:cs="Arial"/>
                <w:sz w:val="24"/>
                <w:szCs w:val="24"/>
                <w:lang w:eastAsia="fr-FR"/>
              </w:rPr>
              <w:t xml:space="preserve"> rendu</w:t>
            </w:r>
            <w:r>
              <w:rPr>
                <w:rFonts w:ascii="Arial" w:hAnsi="Arial" w:eastAsia="Calibri" w:cs="Arial"/>
                <w:sz w:val="24"/>
                <w:szCs w:val="24"/>
                <w:lang w:eastAsia="fr-FR"/>
              </w:rPr>
              <w:t>s</w:t>
            </w:r>
            <w:r w:rsidR="009F6A35">
              <w:rPr>
                <w:rFonts w:ascii="Arial" w:hAnsi="Arial" w:eastAsia="Calibri" w:cs="Arial"/>
                <w:sz w:val="24"/>
                <w:szCs w:val="24"/>
                <w:lang w:eastAsia="fr-FR"/>
              </w:rPr>
              <w:t xml:space="preserve"> des réunions RP</w:t>
            </w:r>
            <w:r w:rsidR="008B40F3">
              <w:rPr>
                <w:rFonts w:ascii="Arial" w:hAnsi="Arial" w:eastAsia="Calibri" w:cs="Arial"/>
                <w:sz w:val="24"/>
                <w:szCs w:val="24"/>
                <w:lang w:eastAsia="fr-FR"/>
              </w:rPr>
              <w:t xml:space="preserve"> </w:t>
            </w:r>
            <w:r w:rsidRPr="00CD3184" w:rsidR="008B40F3">
              <w:rPr>
                <w:rFonts w:ascii="Arial" w:hAnsi="Arial" w:eastAsia="Calibri" w:cs="Arial"/>
                <w:sz w:val="24"/>
                <w:szCs w:val="24"/>
                <w:lang w:eastAsia="fr-FR"/>
              </w:rPr>
              <w:t>(demander au CSE la possibilité d’affichage)</w:t>
            </w:r>
          </w:p>
        </w:tc>
        <w:tc>
          <w:tcPr>
            <w:tcW w:w="5405" w:type="dxa"/>
          </w:tcPr>
          <w:p w:rsidR="009F6A35" w:rsidP="0057181A" w:rsidRDefault="009F6A35" w14:paraId="16DEB4AB" w14:textId="77777777">
            <w:pPr>
              <w:rPr>
                <w:rFonts w:ascii="Arial" w:hAnsi="Arial" w:eastAsia="Calibri" w:cs="Arial"/>
                <w:b/>
                <w:sz w:val="24"/>
                <w:szCs w:val="24"/>
                <w:lang w:eastAsia="fr-FR"/>
              </w:rPr>
            </w:pPr>
          </w:p>
          <w:p w:rsidR="0086367A" w:rsidP="0057181A" w:rsidRDefault="0086367A" w14:paraId="0AD9C6F4" w14:textId="77777777">
            <w:pPr>
              <w:rPr>
                <w:rFonts w:ascii="Arial" w:hAnsi="Arial" w:eastAsia="Calibri" w:cs="Arial"/>
                <w:b/>
                <w:sz w:val="24"/>
                <w:szCs w:val="24"/>
                <w:lang w:eastAsia="fr-FR"/>
              </w:rPr>
            </w:pPr>
          </w:p>
          <w:p w:rsidR="0086367A" w:rsidP="0057181A" w:rsidRDefault="0086367A" w14:paraId="4B1F511A" w14:textId="77777777">
            <w:pPr>
              <w:rPr>
                <w:rFonts w:ascii="Arial" w:hAnsi="Arial" w:eastAsia="Calibri" w:cs="Arial"/>
                <w:b/>
                <w:sz w:val="24"/>
                <w:szCs w:val="24"/>
                <w:lang w:eastAsia="fr-FR"/>
              </w:rPr>
            </w:pPr>
          </w:p>
        </w:tc>
      </w:tr>
      <w:tr w:rsidR="00A327C1" w:rsidTr="004257FA" w14:paraId="2BA0F1BD" w14:textId="77777777">
        <w:tc>
          <w:tcPr>
            <w:tcW w:w="5368" w:type="dxa"/>
          </w:tcPr>
          <w:p w:rsidR="00A327C1" w:rsidP="008B40F3" w:rsidRDefault="00A327C1" w14:paraId="690ACE19" w14:textId="77777777">
            <w:pPr>
              <w:rPr>
                <w:rFonts w:ascii="Arial" w:hAnsi="Arial" w:eastAsia="Calibri" w:cs="Arial"/>
                <w:sz w:val="24"/>
                <w:szCs w:val="24"/>
                <w:lang w:eastAsia="fr-FR"/>
              </w:rPr>
            </w:pPr>
            <w:r>
              <w:rPr>
                <w:rFonts w:ascii="Arial" w:hAnsi="Arial" w:eastAsia="Calibri" w:cs="Arial"/>
                <w:sz w:val="24"/>
                <w:szCs w:val="24"/>
                <w:lang w:eastAsia="fr-FR"/>
              </w:rPr>
              <w:t>Affichage comptes rendus des réunions CSE</w:t>
            </w:r>
          </w:p>
        </w:tc>
        <w:tc>
          <w:tcPr>
            <w:tcW w:w="5405" w:type="dxa"/>
          </w:tcPr>
          <w:p w:rsidR="00A327C1" w:rsidP="0057181A" w:rsidRDefault="00A327C1" w14:paraId="65F9C3DC" w14:textId="77777777">
            <w:pPr>
              <w:rPr>
                <w:rFonts w:ascii="Arial" w:hAnsi="Arial" w:eastAsia="Calibri" w:cs="Arial"/>
                <w:b/>
                <w:sz w:val="24"/>
                <w:szCs w:val="24"/>
                <w:lang w:eastAsia="fr-FR"/>
              </w:rPr>
            </w:pPr>
          </w:p>
          <w:p w:rsidR="0086367A" w:rsidP="0057181A" w:rsidRDefault="0086367A" w14:paraId="5023141B" w14:textId="77777777">
            <w:pPr>
              <w:rPr>
                <w:rFonts w:ascii="Arial" w:hAnsi="Arial" w:eastAsia="Calibri" w:cs="Arial"/>
                <w:b/>
                <w:sz w:val="24"/>
                <w:szCs w:val="24"/>
                <w:lang w:eastAsia="fr-FR"/>
              </w:rPr>
            </w:pPr>
          </w:p>
        </w:tc>
      </w:tr>
      <w:tr w:rsidR="00A20F91" w:rsidTr="004257FA" w14:paraId="2B09A993" w14:textId="77777777">
        <w:tc>
          <w:tcPr>
            <w:tcW w:w="5368" w:type="dxa"/>
          </w:tcPr>
          <w:p w:rsidRPr="00B27588" w:rsidR="00A20F91" w:rsidP="007F1E5B" w:rsidRDefault="007F1E5B" w14:paraId="575908DA" w14:textId="77777777">
            <w:pPr>
              <w:rPr>
                <w:rFonts w:ascii="Arial" w:hAnsi="Arial" w:eastAsia="Calibri" w:cs="Arial"/>
                <w:sz w:val="24"/>
                <w:szCs w:val="24"/>
                <w:lang w:eastAsia="fr-FR"/>
              </w:rPr>
            </w:pPr>
            <w:r>
              <w:rPr>
                <w:rFonts w:ascii="Arial" w:hAnsi="Arial" w:eastAsia="Calibri" w:cs="Arial"/>
                <w:sz w:val="24"/>
                <w:szCs w:val="24"/>
                <w:lang w:eastAsia="fr-FR"/>
              </w:rPr>
              <w:t>Affichage de la l</w:t>
            </w:r>
            <w:r w:rsidRPr="00B27588" w:rsidR="00A20F91">
              <w:rPr>
                <w:rFonts w:ascii="Arial" w:hAnsi="Arial" w:eastAsia="Calibri" w:cs="Arial"/>
                <w:sz w:val="24"/>
                <w:szCs w:val="24"/>
                <w:lang w:eastAsia="fr-FR"/>
              </w:rPr>
              <w:t>iste nominative de</w:t>
            </w:r>
            <w:r w:rsidR="00A20F91">
              <w:rPr>
                <w:rFonts w:ascii="Arial" w:hAnsi="Arial" w:eastAsia="Calibri" w:cs="Arial"/>
                <w:sz w:val="24"/>
                <w:szCs w:val="24"/>
                <w:lang w:eastAsia="fr-FR"/>
              </w:rPr>
              <w:t>s membres des instances et commissions CSE, CSSCT, RP…</w:t>
            </w:r>
          </w:p>
        </w:tc>
        <w:tc>
          <w:tcPr>
            <w:tcW w:w="5405" w:type="dxa"/>
          </w:tcPr>
          <w:p w:rsidR="00A20F91" w:rsidP="0057181A" w:rsidRDefault="00A20F91" w14:paraId="1F3B1409" w14:textId="77777777">
            <w:pPr>
              <w:rPr>
                <w:rFonts w:ascii="Arial" w:hAnsi="Arial" w:eastAsia="Calibri" w:cs="Arial"/>
                <w:b/>
                <w:sz w:val="24"/>
                <w:szCs w:val="24"/>
                <w:lang w:eastAsia="fr-FR"/>
              </w:rPr>
            </w:pPr>
          </w:p>
        </w:tc>
      </w:tr>
      <w:tr w:rsidR="00A20F91" w:rsidTr="004257FA" w14:paraId="5C169310" w14:textId="77777777">
        <w:tc>
          <w:tcPr>
            <w:tcW w:w="5368" w:type="dxa"/>
          </w:tcPr>
          <w:p w:rsidRPr="00B27588" w:rsidR="00A20F91" w:rsidP="007F1E5B" w:rsidRDefault="007F1E5B" w14:paraId="416D9831" w14:textId="77777777">
            <w:pPr>
              <w:rPr>
                <w:rFonts w:ascii="Arial" w:hAnsi="Arial" w:eastAsia="Calibri" w:cs="Arial"/>
                <w:sz w:val="24"/>
                <w:szCs w:val="24"/>
                <w:lang w:eastAsia="fr-FR"/>
              </w:rPr>
            </w:pPr>
            <w:r>
              <w:rPr>
                <w:rFonts w:ascii="Arial" w:hAnsi="Arial" w:eastAsia="Calibri" w:cs="Arial"/>
                <w:sz w:val="24"/>
                <w:szCs w:val="24"/>
                <w:lang w:eastAsia="fr-FR"/>
              </w:rPr>
              <w:t>Affichage c</w:t>
            </w:r>
            <w:r w:rsidRPr="00B27588" w:rsidR="00A20F91">
              <w:rPr>
                <w:rFonts w:ascii="Arial" w:hAnsi="Arial" w:eastAsia="Calibri" w:cs="Arial"/>
                <w:sz w:val="24"/>
                <w:szCs w:val="24"/>
                <w:lang w:eastAsia="fr-FR"/>
              </w:rPr>
              <w:t>onventions et accords collectifs applicables dans l’établissement dont accord OATT régional</w:t>
            </w:r>
          </w:p>
        </w:tc>
        <w:tc>
          <w:tcPr>
            <w:tcW w:w="5405" w:type="dxa"/>
          </w:tcPr>
          <w:p w:rsidR="00A20F91" w:rsidP="0057181A" w:rsidRDefault="00A20F91" w14:paraId="562C75D1" w14:textId="77777777">
            <w:pPr>
              <w:rPr>
                <w:rFonts w:ascii="Arial" w:hAnsi="Arial" w:eastAsia="Calibri" w:cs="Arial"/>
                <w:b/>
                <w:sz w:val="24"/>
                <w:szCs w:val="24"/>
                <w:lang w:eastAsia="fr-FR"/>
              </w:rPr>
            </w:pPr>
          </w:p>
        </w:tc>
      </w:tr>
      <w:tr w:rsidR="00A20F91" w:rsidTr="004257FA" w14:paraId="54EEA02B" w14:textId="77777777">
        <w:tc>
          <w:tcPr>
            <w:tcW w:w="5368" w:type="dxa"/>
          </w:tcPr>
          <w:p w:rsidRPr="00B27588" w:rsidR="00A20F91" w:rsidP="007F1E5B" w:rsidRDefault="007F1E5B" w14:paraId="20F06ACC" w14:textId="77777777">
            <w:pPr>
              <w:rPr>
                <w:rFonts w:ascii="Arial" w:hAnsi="Arial" w:eastAsia="Calibri" w:cs="Arial"/>
                <w:sz w:val="24"/>
                <w:szCs w:val="24"/>
                <w:lang w:eastAsia="fr-FR"/>
              </w:rPr>
            </w:pPr>
            <w:r>
              <w:rPr>
                <w:rFonts w:ascii="Arial" w:hAnsi="Arial" w:eastAsia="Calibri" w:cs="Arial"/>
                <w:sz w:val="24"/>
                <w:szCs w:val="24"/>
                <w:lang w:eastAsia="fr-FR"/>
              </w:rPr>
              <w:t>Affichage t</w:t>
            </w:r>
            <w:r w:rsidRPr="00B27588" w:rsidR="00A20F91">
              <w:rPr>
                <w:rFonts w:ascii="Arial" w:hAnsi="Arial" w:eastAsia="Calibri" w:cs="Arial"/>
                <w:sz w:val="24"/>
                <w:szCs w:val="24"/>
                <w:lang w:eastAsia="fr-FR"/>
              </w:rPr>
              <w:t>exte sur l’égalité professionnelle des femmes et des hommes</w:t>
            </w:r>
          </w:p>
        </w:tc>
        <w:tc>
          <w:tcPr>
            <w:tcW w:w="5405" w:type="dxa"/>
          </w:tcPr>
          <w:p w:rsidR="00A20F91" w:rsidP="0057181A" w:rsidRDefault="00A20F91" w14:paraId="664355AD" w14:textId="77777777">
            <w:pPr>
              <w:rPr>
                <w:rFonts w:ascii="Arial" w:hAnsi="Arial" w:eastAsia="Calibri" w:cs="Arial"/>
                <w:b/>
                <w:sz w:val="24"/>
                <w:szCs w:val="24"/>
                <w:lang w:eastAsia="fr-FR"/>
              </w:rPr>
            </w:pPr>
          </w:p>
        </w:tc>
      </w:tr>
      <w:tr w:rsidR="00A20F91" w:rsidTr="004257FA" w14:paraId="2ADE40EE" w14:textId="77777777">
        <w:tc>
          <w:tcPr>
            <w:tcW w:w="5368" w:type="dxa"/>
          </w:tcPr>
          <w:p w:rsidRPr="00B27588" w:rsidR="00A20F91" w:rsidP="007F1E5B" w:rsidRDefault="007F1E5B" w14:paraId="5F8A6CAE" w14:textId="77777777">
            <w:pPr>
              <w:rPr>
                <w:rFonts w:ascii="Arial" w:hAnsi="Arial" w:eastAsia="Calibri" w:cs="Arial"/>
                <w:sz w:val="24"/>
                <w:szCs w:val="24"/>
                <w:lang w:eastAsia="fr-FR"/>
              </w:rPr>
            </w:pPr>
            <w:r>
              <w:rPr>
                <w:rFonts w:ascii="Arial" w:hAnsi="Arial" w:eastAsia="Calibri" w:cs="Arial"/>
                <w:sz w:val="24"/>
                <w:szCs w:val="24"/>
                <w:lang w:eastAsia="fr-FR"/>
              </w:rPr>
              <w:t>Affichage t</w:t>
            </w:r>
            <w:r w:rsidRPr="00B27588" w:rsidR="00A20F91">
              <w:rPr>
                <w:rFonts w:ascii="Arial" w:hAnsi="Arial" w:eastAsia="Calibri" w:cs="Arial"/>
                <w:sz w:val="24"/>
                <w:szCs w:val="24"/>
                <w:lang w:eastAsia="fr-FR"/>
              </w:rPr>
              <w:t>exte sur le harcèlement moral et sexuel</w:t>
            </w:r>
          </w:p>
        </w:tc>
        <w:tc>
          <w:tcPr>
            <w:tcW w:w="5405" w:type="dxa"/>
          </w:tcPr>
          <w:p w:rsidR="00A20F91" w:rsidP="0057181A" w:rsidRDefault="00A20F91" w14:paraId="1A965116" w14:textId="77777777">
            <w:pPr>
              <w:rPr>
                <w:rFonts w:ascii="Arial" w:hAnsi="Arial" w:eastAsia="Calibri" w:cs="Arial"/>
                <w:b/>
                <w:sz w:val="24"/>
                <w:szCs w:val="24"/>
                <w:lang w:eastAsia="fr-FR"/>
              </w:rPr>
            </w:pPr>
          </w:p>
        </w:tc>
      </w:tr>
      <w:tr w:rsidR="00A20F91" w:rsidTr="004257FA" w14:paraId="09DCDF6D" w14:textId="77777777">
        <w:tc>
          <w:tcPr>
            <w:tcW w:w="5368" w:type="dxa"/>
          </w:tcPr>
          <w:p w:rsidRPr="00B27588" w:rsidR="00A20F91" w:rsidP="0057181A" w:rsidRDefault="00A20F91" w14:paraId="2B6AB9CE" w14:textId="77777777">
            <w:pPr>
              <w:rPr>
                <w:rFonts w:ascii="Arial" w:hAnsi="Arial" w:eastAsia="Calibri" w:cs="Arial"/>
                <w:sz w:val="24"/>
                <w:szCs w:val="24"/>
                <w:lang w:eastAsia="fr-FR"/>
              </w:rPr>
            </w:pPr>
            <w:r w:rsidRPr="00B27588">
              <w:rPr>
                <w:rFonts w:ascii="Arial" w:hAnsi="Arial" w:eastAsia="Calibri" w:cs="Arial"/>
                <w:sz w:val="24"/>
                <w:szCs w:val="24"/>
                <w:lang w:eastAsia="fr-FR"/>
              </w:rPr>
              <w:t>Accès au document unique</w:t>
            </w:r>
          </w:p>
        </w:tc>
        <w:tc>
          <w:tcPr>
            <w:tcW w:w="5405" w:type="dxa"/>
          </w:tcPr>
          <w:p w:rsidR="00A20F91" w:rsidP="0057181A" w:rsidRDefault="00A20F91" w14:paraId="7DF4E37C" w14:textId="77777777">
            <w:pPr>
              <w:rPr>
                <w:rFonts w:ascii="Arial" w:hAnsi="Arial" w:eastAsia="Calibri" w:cs="Arial"/>
                <w:b/>
                <w:sz w:val="24"/>
                <w:szCs w:val="24"/>
                <w:lang w:eastAsia="fr-FR"/>
              </w:rPr>
            </w:pPr>
          </w:p>
          <w:p w:rsidR="0086367A" w:rsidP="0057181A" w:rsidRDefault="0086367A" w14:paraId="44FB30F8" w14:textId="77777777">
            <w:pPr>
              <w:rPr>
                <w:rFonts w:ascii="Arial" w:hAnsi="Arial" w:eastAsia="Calibri" w:cs="Arial"/>
                <w:b/>
                <w:sz w:val="24"/>
                <w:szCs w:val="24"/>
                <w:lang w:eastAsia="fr-FR"/>
              </w:rPr>
            </w:pPr>
          </w:p>
        </w:tc>
      </w:tr>
      <w:tr w:rsidRPr="00A20F91" w:rsidR="00A20F91" w:rsidTr="004257FA" w14:paraId="59D2ED5E" w14:textId="77777777">
        <w:tc>
          <w:tcPr>
            <w:tcW w:w="5368" w:type="dxa"/>
          </w:tcPr>
          <w:p w:rsidRPr="00A20F91" w:rsidR="00A20F91" w:rsidP="00A20F91" w:rsidRDefault="007F1E5B" w14:paraId="2168CB1D" w14:textId="77777777">
            <w:pPr>
              <w:rPr>
                <w:rFonts w:ascii="Arial" w:hAnsi="Arial" w:eastAsia="Calibri" w:cs="Arial"/>
                <w:sz w:val="24"/>
                <w:szCs w:val="24"/>
                <w:lang w:eastAsia="fr-FR"/>
              </w:rPr>
            </w:pPr>
            <w:r>
              <w:rPr>
                <w:rFonts w:ascii="Arial" w:hAnsi="Arial" w:eastAsia="Calibri" w:cs="Arial"/>
                <w:sz w:val="24"/>
                <w:szCs w:val="24"/>
                <w:lang w:eastAsia="fr-FR"/>
              </w:rPr>
              <w:t xml:space="preserve">Affichage </w:t>
            </w:r>
            <w:r w:rsidRPr="00A20F91" w:rsidR="00A20F91">
              <w:rPr>
                <w:rFonts w:ascii="Arial" w:hAnsi="Arial" w:eastAsia="Calibri" w:cs="Arial"/>
                <w:sz w:val="24"/>
                <w:szCs w:val="24"/>
                <w:lang w:eastAsia="fr-FR"/>
              </w:rPr>
              <w:t>Règlement intérieur</w:t>
            </w:r>
          </w:p>
        </w:tc>
        <w:tc>
          <w:tcPr>
            <w:tcW w:w="5405" w:type="dxa"/>
          </w:tcPr>
          <w:p w:rsidR="00A20F91" w:rsidP="00A20F91" w:rsidRDefault="00A20F91" w14:paraId="1DA6542E" w14:textId="77777777">
            <w:pPr>
              <w:rPr>
                <w:rFonts w:ascii="Arial" w:hAnsi="Arial" w:eastAsia="Calibri" w:cs="Arial"/>
                <w:sz w:val="24"/>
                <w:szCs w:val="24"/>
                <w:lang w:eastAsia="fr-FR"/>
              </w:rPr>
            </w:pPr>
          </w:p>
          <w:p w:rsidRPr="00A20F91" w:rsidR="0086367A" w:rsidP="00A20F91" w:rsidRDefault="0086367A" w14:paraId="3041E394" w14:textId="77777777">
            <w:pPr>
              <w:rPr>
                <w:rFonts w:ascii="Arial" w:hAnsi="Arial" w:eastAsia="Calibri" w:cs="Arial"/>
                <w:sz w:val="24"/>
                <w:szCs w:val="24"/>
                <w:lang w:eastAsia="fr-FR"/>
              </w:rPr>
            </w:pPr>
          </w:p>
        </w:tc>
      </w:tr>
      <w:tr w:rsidRPr="00A20F91" w:rsidR="00A20F91" w:rsidTr="004257FA" w14:paraId="64429A3A" w14:textId="77777777">
        <w:tc>
          <w:tcPr>
            <w:tcW w:w="5368" w:type="dxa"/>
          </w:tcPr>
          <w:p w:rsidR="00A20F91" w:rsidP="00A20F91" w:rsidRDefault="008B40F3" w14:paraId="00C2C4E1" w14:textId="77777777">
            <w:pPr>
              <w:rPr>
                <w:rFonts w:ascii="Arial" w:hAnsi="Arial" w:eastAsia="Calibri" w:cs="Arial"/>
                <w:sz w:val="24"/>
                <w:szCs w:val="24"/>
                <w:lang w:eastAsia="fr-FR"/>
              </w:rPr>
            </w:pPr>
            <w:r>
              <w:rPr>
                <w:rFonts w:ascii="Arial" w:hAnsi="Arial" w:eastAsia="Calibri" w:cs="Arial"/>
                <w:sz w:val="24"/>
                <w:szCs w:val="24"/>
                <w:lang w:eastAsia="fr-FR"/>
              </w:rPr>
              <w:t>A</w:t>
            </w:r>
            <w:r w:rsidRPr="002C6679" w:rsidR="00A20F91">
              <w:rPr>
                <w:rFonts w:ascii="Arial" w:hAnsi="Arial" w:eastAsia="Calibri" w:cs="Arial"/>
                <w:sz w:val="24"/>
                <w:szCs w:val="24"/>
                <w:lang w:eastAsia="fr-FR"/>
              </w:rPr>
              <w:t>larme</w:t>
            </w:r>
            <w:r w:rsidR="00641C1E">
              <w:rPr>
                <w:rFonts w:ascii="Arial" w:hAnsi="Arial" w:eastAsia="Calibri" w:cs="Arial"/>
                <w:sz w:val="24"/>
                <w:szCs w:val="24"/>
                <w:lang w:eastAsia="fr-FR"/>
              </w:rPr>
              <w:t xml:space="preserve"> Silencieuse</w:t>
            </w:r>
          </w:p>
          <w:p w:rsidRPr="00A20F91" w:rsidR="00641C1E" w:rsidP="00A20F91" w:rsidRDefault="00473FC9" w14:paraId="01C9E97C" w14:textId="77777777">
            <w:pPr>
              <w:rPr>
                <w:rFonts w:ascii="Arial" w:hAnsi="Arial" w:eastAsia="Calibri" w:cs="Arial"/>
                <w:sz w:val="24"/>
                <w:szCs w:val="24"/>
                <w:lang w:eastAsia="fr-FR"/>
              </w:rPr>
            </w:pPr>
            <w:r>
              <w:rPr>
                <w:rFonts w:ascii="Arial" w:hAnsi="Arial" w:eastAsia="Calibri" w:cs="Arial"/>
                <w:sz w:val="24"/>
                <w:szCs w:val="24"/>
                <w:lang w:eastAsia="fr-FR"/>
              </w:rPr>
              <w:t xml:space="preserve">Alarme </w:t>
            </w:r>
          </w:p>
        </w:tc>
        <w:tc>
          <w:tcPr>
            <w:tcW w:w="5405" w:type="dxa"/>
          </w:tcPr>
          <w:p w:rsidRPr="00A20F91" w:rsidR="00A20F91" w:rsidP="00A20F91" w:rsidRDefault="00A20F91" w14:paraId="722B00AE" w14:textId="77777777">
            <w:pPr>
              <w:rPr>
                <w:rFonts w:ascii="Arial" w:hAnsi="Arial" w:eastAsia="Calibri" w:cs="Arial"/>
                <w:sz w:val="24"/>
                <w:szCs w:val="24"/>
                <w:lang w:eastAsia="fr-FR"/>
              </w:rPr>
            </w:pPr>
          </w:p>
        </w:tc>
      </w:tr>
    </w:tbl>
    <w:p w:rsidR="00B1326E" w:rsidP="00A20F91" w:rsidRDefault="00B1326E" w14:paraId="42C6D796" w14:textId="77777777">
      <w:pPr>
        <w:jc w:val="center"/>
        <w:rPr>
          <w:rFonts w:ascii="Arial" w:hAnsi="Arial" w:eastAsia="Calibri" w:cs="Arial"/>
          <w:b/>
          <w:color w:val="FF0000"/>
          <w:sz w:val="24"/>
          <w:szCs w:val="24"/>
          <w:highlight w:val="lightGray"/>
          <w:lang w:eastAsia="fr-FR"/>
        </w:rPr>
      </w:pPr>
    </w:p>
    <w:p w:rsidRPr="008E1AD0" w:rsidR="00A20F91" w:rsidP="00A20F91" w:rsidRDefault="0086367A" w14:paraId="0C64E690" w14:textId="77777777">
      <w:pPr>
        <w:jc w:val="center"/>
        <w:rPr>
          <w:rFonts w:ascii="Arial" w:hAnsi="Arial" w:eastAsia="Calibri" w:cs="Arial"/>
          <w:b/>
          <w:color w:val="FF0000"/>
          <w:sz w:val="24"/>
          <w:szCs w:val="24"/>
          <w:lang w:eastAsia="fr-FR"/>
        </w:rPr>
      </w:pPr>
      <w:r w:rsidRPr="008375C9">
        <w:rPr>
          <w:rFonts w:ascii="Arial" w:hAnsi="Arial" w:eastAsia="Calibri" w:cs="Arial"/>
          <w:b/>
          <w:sz w:val="24"/>
          <w:szCs w:val="24"/>
          <w:highlight w:val="lightGray"/>
          <w:lang w:eastAsia="fr-FR"/>
        </w:rPr>
        <w:t>Le</w:t>
      </w:r>
      <w:r w:rsidRPr="008375C9" w:rsidR="00A20F91">
        <w:rPr>
          <w:rFonts w:ascii="Arial" w:hAnsi="Arial" w:eastAsia="Calibri" w:cs="Arial"/>
          <w:b/>
          <w:sz w:val="24"/>
          <w:szCs w:val="24"/>
          <w:highlight w:val="lightGray"/>
          <w:lang w:eastAsia="fr-FR"/>
        </w:rPr>
        <w:t>s risques psycho-sociaux</w:t>
      </w:r>
    </w:p>
    <w:tbl>
      <w:tblPr>
        <w:tblW w:w="10773" w:type="dxa"/>
        <w:tblInd w:w="132" w:type="dxa"/>
        <w:tblCellMar>
          <w:left w:w="0" w:type="dxa"/>
          <w:right w:w="0" w:type="dxa"/>
        </w:tblCellMar>
        <w:tblLook w:val="04A0" w:firstRow="1" w:lastRow="0" w:firstColumn="1" w:lastColumn="0" w:noHBand="0" w:noVBand="1"/>
      </w:tblPr>
      <w:tblGrid>
        <w:gridCol w:w="10773"/>
      </w:tblGrid>
      <w:tr w:rsidRPr="008E1AD0" w:rsidR="009E0D07" w:rsidTr="11AE9475" w14:paraId="25998017" w14:textId="77777777">
        <w:tc>
          <w:tcPr>
            <w:tcW w:w="1077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4D7D2F" w:rsidR="009E0D07" w:rsidP="0057181A" w:rsidRDefault="009E0D07" w14:paraId="2CDE8E10" w14:textId="77777777">
            <w:pPr>
              <w:spacing w:after="0" w:line="240" w:lineRule="auto"/>
              <w:rPr>
                <w:rFonts w:ascii="Times New Roman" w:hAnsi="Times New Roman" w:eastAsia="Times New Roman" w:cs="Times New Roman"/>
                <w:color w:val="1F497D" w:themeColor="text2"/>
                <w:sz w:val="24"/>
                <w:szCs w:val="24"/>
                <w:lang w:eastAsia="fr-FR"/>
              </w:rPr>
            </w:pPr>
            <w:r w:rsidRPr="004D7D2F">
              <w:rPr>
                <w:rFonts w:ascii="Arial" w:hAnsi="Arial" w:eastAsia="Times New Roman" w:cs="Arial"/>
                <w:b/>
                <w:bCs/>
                <w:color w:val="1F497D" w:themeColor="text2"/>
                <w:sz w:val="20"/>
                <w:szCs w:val="20"/>
                <w:lang w:eastAsia="fr-FR"/>
              </w:rPr>
              <w:t>Exigences et intensité du travail</w:t>
            </w:r>
          </w:p>
          <w:p w:rsidR="009E0D07" w:rsidP="0057181A" w:rsidRDefault="009E0D07" w14:paraId="69908DAC" w14:textId="77777777">
            <w:pPr>
              <w:spacing w:after="0" w:line="240" w:lineRule="auto"/>
              <w:rPr>
                <w:rFonts w:ascii="Times New Roman" w:hAnsi="Times New Roman" w:eastAsia="Times New Roman" w:cs="Times New Roman"/>
                <w:i/>
                <w:iCs/>
                <w:color w:val="1F497D" w:themeColor="text2"/>
                <w:sz w:val="20"/>
                <w:szCs w:val="20"/>
                <w:lang w:eastAsia="fr-FR"/>
              </w:rPr>
            </w:pPr>
            <w:r w:rsidRPr="004D7D2F">
              <w:rPr>
                <w:rFonts w:ascii="Times New Roman" w:hAnsi="Times New Roman" w:eastAsia="Times New Roman" w:cs="Times New Roman"/>
                <w:i/>
                <w:iCs/>
                <w:color w:val="1F497D" w:themeColor="text2"/>
                <w:sz w:val="20"/>
                <w:szCs w:val="20"/>
                <w:lang w:eastAsia="fr-FR"/>
              </w:rPr>
              <w:t>Contraintes de rythme, caractère contraignant des objectifs, difficulté à les atteindre, normes chiffrées, instructions contradictoires, interruptions perturbatrices, facteurs d’ambiance matérielle, insuffisance de temps pour exécuter correctement le travail, débordement, moyens de travail, exigences psychologiques du travail, obligation de s’adapter fréquemment aux changements, excès d’informations, ne pas savoir par où commencer son travail.</w:t>
            </w:r>
          </w:p>
          <w:p w:rsidRPr="004D7D2F" w:rsidR="00F86495" w:rsidP="00F86495" w:rsidRDefault="00F86495" w14:paraId="6E1831B3" w14:textId="77777777">
            <w:pPr>
              <w:spacing w:after="0" w:line="240" w:lineRule="auto"/>
              <w:rPr>
                <w:rFonts w:ascii="Times New Roman" w:hAnsi="Times New Roman" w:eastAsia="Times New Roman" w:cs="Times New Roman"/>
                <w:color w:val="1F497D" w:themeColor="text2"/>
                <w:sz w:val="20"/>
                <w:szCs w:val="20"/>
                <w:lang w:eastAsia="fr-FR"/>
              </w:rPr>
            </w:pPr>
          </w:p>
        </w:tc>
      </w:tr>
      <w:tr w:rsidRPr="008E1AD0" w:rsidR="009E0D07" w:rsidTr="11AE9475" w14:paraId="4BB495F3" w14:textId="77777777">
        <w:tc>
          <w:tcPr>
            <w:tcW w:w="10773"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9E0D07" w:rsidP="0057181A" w:rsidRDefault="009E0D07" w14:paraId="2E738F7C" w14:textId="77777777">
            <w:pPr>
              <w:spacing w:after="0" w:line="240" w:lineRule="auto"/>
              <w:rPr>
                <w:rFonts w:ascii="Arial" w:hAnsi="Arial" w:eastAsia="Times New Roman" w:cs="Arial"/>
                <w:b/>
                <w:bCs/>
                <w:color w:val="1F497D" w:themeColor="text2"/>
                <w:sz w:val="20"/>
                <w:szCs w:val="20"/>
                <w:lang w:eastAsia="fr-FR"/>
              </w:rPr>
            </w:pPr>
            <w:r w:rsidRPr="004D7D2F">
              <w:rPr>
                <w:rFonts w:ascii="Arial" w:hAnsi="Arial" w:eastAsia="Times New Roman" w:cs="Arial"/>
                <w:b/>
                <w:bCs/>
                <w:color w:val="1F497D" w:themeColor="text2"/>
                <w:sz w:val="20"/>
                <w:szCs w:val="20"/>
                <w:lang w:eastAsia="fr-FR"/>
              </w:rPr>
              <w:t> Exigences émotionnelles</w:t>
            </w:r>
            <w:r w:rsidRPr="004D7D2F">
              <w:rPr>
                <w:rFonts w:ascii="Times New Roman" w:hAnsi="Times New Roman" w:eastAsia="Times New Roman" w:cs="Times New Roman"/>
                <w:i/>
                <w:iCs/>
                <w:color w:val="1F497D" w:themeColor="text2"/>
                <w:sz w:val="20"/>
                <w:szCs w:val="20"/>
                <w:lang w:eastAsia="fr-FR"/>
              </w:rPr>
              <w:t xml:space="preserve"> Rapports avec le public, situations de tension, contact avec la souffrance, possibilités d’agir efficacement vis-à-vis de cette souffrance, dissimulation et simulation des émotions, crainte de violences externes</w:t>
            </w:r>
            <w:r w:rsidRPr="004D7D2F">
              <w:rPr>
                <w:rFonts w:ascii="Times New Roman" w:hAnsi="Times New Roman" w:eastAsia="Times New Roman" w:cs="Times New Roman"/>
                <w:i/>
                <w:iCs/>
                <w:color w:val="1F497D" w:themeColor="text2"/>
                <w:sz w:val="16"/>
                <w:szCs w:val="16"/>
                <w:lang w:eastAsia="fr-FR"/>
              </w:rPr>
              <w:t>.</w:t>
            </w:r>
            <w:r w:rsidRPr="004D7D2F">
              <w:rPr>
                <w:rFonts w:ascii="Arial" w:hAnsi="Arial" w:eastAsia="Times New Roman" w:cs="Arial"/>
                <w:b/>
                <w:bCs/>
                <w:color w:val="1F497D" w:themeColor="text2"/>
                <w:sz w:val="20"/>
                <w:szCs w:val="20"/>
                <w:lang w:eastAsia="fr-FR"/>
              </w:rPr>
              <w:t> </w:t>
            </w:r>
          </w:p>
          <w:p w:rsidR="009E0D07" w:rsidP="0057181A" w:rsidRDefault="009E0D07" w14:paraId="54E11D2A" w14:textId="77777777">
            <w:pPr>
              <w:spacing w:after="0" w:line="240" w:lineRule="auto"/>
              <w:rPr>
                <w:rFonts w:ascii="Arial" w:hAnsi="Arial" w:eastAsia="Times New Roman" w:cs="Arial"/>
                <w:b/>
                <w:bCs/>
                <w:color w:val="1F497D" w:themeColor="text2"/>
                <w:sz w:val="20"/>
                <w:szCs w:val="20"/>
                <w:lang w:eastAsia="fr-FR"/>
              </w:rPr>
            </w:pPr>
          </w:p>
          <w:p w:rsidRPr="004D7D2F" w:rsidR="009E0D07" w:rsidP="00B24051" w:rsidRDefault="009E0D07" w14:paraId="31126E5D" w14:textId="77777777">
            <w:pPr>
              <w:spacing w:after="0" w:line="240" w:lineRule="auto"/>
              <w:rPr>
                <w:rFonts w:ascii="Times New Roman" w:hAnsi="Times New Roman" w:eastAsia="Times New Roman" w:cs="Times New Roman"/>
                <w:color w:val="1F497D" w:themeColor="text2"/>
                <w:sz w:val="24"/>
                <w:szCs w:val="24"/>
                <w:lang w:eastAsia="fr-FR"/>
              </w:rPr>
            </w:pPr>
          </w:p>
        </w:tc>
      </w:tr>
      <w:tr w:rsidRPr="008E1AD0" w:rsidR="009E0D07" w:rsidTr="11AE9475" w14:paraId="3D608107" w14:textId="77777777">
        <w:tc>
          <w:tcPr>
            <w:tcW w:w="10773"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4D7D2F" w:rsidR="009E0D07" w:rsidP="0057181A" w:rsidRDefault="009E0D07" w14:paraId="5F387773" w14:textId="77777777">
            <w:pPr>
              <w:spacing w:after="0" w:line="240" w:lineRule="auto"/>
              <w:rPr>
                <w:rFonts w:ascii="Times New Roman" w:hAnsi="Times New Roman" w:eastAsia="Times New Roman" w:cs="Times New Roman"/>
                <w:color w:val="1F497D" w:themeColor="text2"/>
                <w:sz w:val="24"/>
                <w:szCs w:val="24"/>
                <w:lang w:eastAsia="fr-FR"/>
              </w:rPr>
            </w:pPr>
            <w:r w:rsidRPr="004D7D2F">
              <w:rPr>
                <w:rFonts w:ascii="Times New Roman" w:hAnsi="Times New Roman" w:eastAsia="Times New Roman" w:cs="Times New Roman"/>
                <w:b/>
                <w:bCs/>
                <w:color w:val="1F497D" w:themeColor="text2"/>
                <w:sz w:val="20"/>
                <w:szCs w:val="20"/>
                <w:lang w:eastAsia="fr-FR"/>
              </w:rPr>
              <w:t> </w:t>
            </w:r>
            <w:r w:rsidRPr="004D7D2F">
              <w:rPr>
                <w:rFonts w:ascii="Arial" w:hAnsi="Arial" w:eastAsia="Times New Roman" w:cs="Arial"/>
                <w:b/>
                <w:bCs/>
                <w:color w:val="1F497D" w:themeColor="text2"/>
                <w:sz w:val="20"/>
                <w:szCs w:val="20"/>
                <w:lang w:eastAsia="fr-FR"/>
              </w:rPr>
              <w:t>Autonomie et marges de manœuvre</w:t>
            </w:r>
          </w:p>
          <w:p w:rsidR="009E0D07" w:rsidP="0057181A" w:rsidRDefault="009E0D07" w14:paraId="7ECF1104" w14:textId="77777777">
            <w:pPr>
              <w:spacing w:after="0" w:line="240" w:lineRule="auto"/>
              <w:rPr>
                <w:rFonts w:ascii="Arial" w:hAnsi="Arial" w:eastAsia="Times New Roman" w:cs="Arial"/>
                <w:b/>
                <w:bCs/>
                <w:color w:val="1F497D" w:themeColor="text2"/>
                <w:sz w:val="20"/>
                <w:szCs w:val="20"/>
                <w:lang w:eastAsia="fr-FR"/>
              </w:rPr>
            </w:pPr>
            <w:r w:rsidRPr="004D7D2F">
              <w:rPr>
                <w:rFonts w:ascii="Times New Roman" w:hAnsi="Times New Roman" w:eastAsia="Times New Roman" w:cs="Times New Roman"/>
                <w:i/>
                <w:iCs/>
                <w:color w:val="1F497D" w:themeColor="text2"/>
                <w:sz w:val="20"/>
                <w:szCs w:val="20"/>
                <w:lang w:eastAsia="fr-FR"/>
              </w:rPr>
              <w:t>Être acteur dans son travail et dans la conduite de sa carrière.</w:t>
            </w:r>
            <w:r w:rsidRPr="008E1AD0">
              <w:rPr>
                <w:rFonts w:ascii="Times New Roman" w:hAnsi="Times New Roman" w:eastAsia="Times New Roman" w:cs="Times New Roman"/>
                <w:i/>
                <w:iCs/>
                <w:color w:val="1F497D" w:themeColor="text2"/>
                <w:sz w:val="20"/>
                <w:szCs w:val="20"/>
                <w:lang w:eastAsia="fr-FR"/>
              </w:rPr>
              <w:t xml:space="preserve"> </w:t>
            </w:r>
            <w:r w:rsidRPr="004D7D2F">
              <w:rPr>
                <w:rFonts w:ascii="Times New Roman" w:hAnsi="Times New Roman" w:eastAsia="Times New Roman" w:cs="Times New Roman"/>
                <w:i/>
                <w:iCs/>
                <w:color w:val="1F497D" w:themeColor="text2"/>
                <w:sz w:val="20"/>
                <w:szCs w:val="20"/>
                <w:lang w:eastAsia="fr-FR"/>
              </w:rPr>
              <w:t>Marges de manœuvre, participation dans la prise de décisions qui le concernent, utilisation et développement des compétences.</w:t>
            </w:r>
            <w:r w:rsidRPr="004D7D2F">
              <w:rPr>
                <w:rFonts w:ascii="Times New Roman" w:hAnsi="Times New Roman" w:eastAsia="Times New Roman" w:cs="Times New Roman"/>
                <w:color w:val="1F497D" w:themeColor="text2"/>
                <w:sz w:val="20"/>
                <w:szCs w:val="20"/>
                <w:lang w:eastAsia="fr-FR"/>
              </w:rPr>
              <w:t xml:space="preserve"> </w:t>
            </w:r>
            <w:r w:rsidRPr="004D7D2F">
              <w:rPr>
                <w:rFonts w:ascii="Arial" w:hAnsi="Arial" w:eastAsia="Times New Roman" w:cs="Arial"/>
                <w:b/>
                <w:bCs/>
                <w:color w:val="1F497D" w:themeColor="text2"/>
                <w:sz w:val="20"/>
                <w:szCs w:val="20"/>
                <w:lang w:eastAsia="fr-FR"/>
              </w:rPr>
              <w:t> </w:t>
            </w:r>
          </w:p>
          <w:p w:rsidRPr="004D7D2F" w:rsidR="009E0D07" w:rsidP="0057181A" w:rsidRDefault="009E0D07" w14:paraId="2DE403A5" w14:textId="77777777">
            <w:pPr>
              <w:spacing w:after="0" w:line="240" w:lineRule="auto"/>
              <w:rPr>
                <w:rFonts w:ascii="Times New Roman" w:hAnsi="Times New Roman" w:eastAsia="Times New Roman" w:cs="Times New Roman"/>
                <w:color w:val="1F497D" w:themeColor="text2"/>
                <w:sz w:val="20"/>
                <w:szCs w:val="20"/>
                <w:lang w:eastAsia="fr-FR"/>
              </w:rPr>
            </w:pPr>
          </w:p>
        </w:tc>
      </w:tr>
      <w:tr w:rsidRPr="008E1AD0" w:rsidR="009E0D07" w:rsidTr="11AE9475" w14:paraId="50C24F02" w14:textId="77777777">
        <w:trPr>
          <w:trHeight w:val="1282"/>
        </w:trPr>
        <w:tc>
          <w:tcPr>
            <w:tcW w:w="10773"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4D7D2F" w:rsidR="009E0D07" w:rsidP="0057181A" w:rsidRDefault="009E0D07" w14:paraId="1697D399" w14:textId="77777777">
            <w:pPr>
              <w:spacing w:after="0" w:line="240" w:lineRule="auto"/>
              <w:rPr>
                <w:rFonts w:ascii="Times New Roman" w:hAnsi="Times New Roman" w:eastAsia="Times New Roman" w:cs="Times New Roman"/>
                <w:color w:val="1F497D" w:themeColor="text2"/>
                <w:sz w:val="24"/>
                <w:szCs w:val="24"/>
                <w:lang w:eastAsia="fr-FR"/>
              </w:rPr>
            </w:pPr>
            <w:r w:rsidRPr="004D7D2F">
              <w:rPr>
                <w:rFonts w:ascii="Arial" w:hAnsi="Arial" w:eastAsia="Times New Roman" w:cs="Arial"/>
                <w:b/>
                <w:bCs/>
                <w:color w:val="1F497D" w:themeColor="text2"/>
                <w:sz w:val="20"/>
                <w:szCs w:val="20"/>
                <w:lang w:eastAsia="fr-FR"/>
              </w:rPr>
              <w:t> Qualité des rapports sociaux et des relations de travail</w:t>
            </w:r>
          </w:p>
          <w:p w:rsidR="009E0D07" w:rsidP="0057181A" w:rsidRDefault="009E0D07" w14:paraId="11BA10EA" w14:textId="77777777">
            <w:pPr>
              <w:spacing w:after="0" w:line="240" w:lineRule="auto"/>
              <w:rPr>
                <w:rFonts w:ascii="Arial" w:hAnsi="Arial" w:eastAsia="Times New Roman" w:cs="Arial"/>
                <w:b/>
                <w:bCs/>
                <w:color w:val="1F497D" w:themeColor="text2"/>
                <w:sz w:val="20"/>
                <w:szCs w:val="20"/>
                <w:lang w:eastAsia="fr-FR"/>
              </w:rPr>
            </w:pPr>
            <w:r w:rsidRPr="004D7D2F">
              <w:rPr>
                <w:rFonts w:ascii="Times New Roman" w:hAnsi="Times New Roman" w:eastAsia="Times New Roman" w:cs="Times New Roman"/>
                <w:i/>
                <w:iCs/>
                <w:color w:val="1F497D" w:themeColor="text2"/>
                <w:sz w:val="20"/>
                <w:szCs w:val="20"/>
                <w:lang w:eastAsia="fr-FR"/>
              </w:rPr>
              <w:t xml:space="preserve">Coopération, soutien dans les situations difficiles, concurrence excessive, civilité de la hiérarchie, style de contrôle, clarté et sincérité des informations et des instructions, capacité de la hiérarchie à organiser et pacifier l’équipe, justice organisationnelle, souci du bien-être des salariés, formes d’évaluation et d’appréciation du travail par le supérieur, harcèlement moral, sexuel. </w:t>
            </w:r>
            <w:r w:rsidRPr="004D7D2F">
              <w:rPr>
                <w:rFonts w:ascii="Arial" w:hAnsi="Arial" w:eastAsia="Times New Roman" w:cs="Arial"/>
                <w:b/>
                <w:bCs/>
                <w:color w:val="1F497D" w:themeColor="text2"/>
                <w:sz w:val="20"/>
                <w:szCs w:val="20"/>
                <w:lang w:eastAsia="fr-FR"/>
              </w:rPr>
              <w:t> </w:t>
            </w:r>
          </w:p>
          <w:p w:rsidRPr="004D7D2F" w:rsidR="009E0D07" w:rsidP="0057181A" w:rsidRDefault="009E0D07" w14:paraId="62431CDC" w14:textId="77777777">
            <w:pPr>
              <w:spacing w:after="0" w:line="240" w:lineRule="auto"/>
              <w:rPr>
                <w:rFonts w:ascii="Times New Roman" w:hAnsi="Times New Roman" w:eastAsia="Times New Roman" w:cs="Times New Roman"/>
                <w:color w:val="1F497D" w:themeColor="text2"/>
                <w:sz w:val="20"/>
                <w:szCs w:val="20"/>
                <w:lang w:eastAsia="fr-FR"/>
              </w:rPr>
            </w:pPr>
          </w:p>
        </w:tc>
      </w:tr>
      <w:tr w:rsidRPr="008E1AD0" w:rsidR="009E0D07" w:rsidTr="11AE9475" w14:paraId="375C0BA5" w14:textId="77777777">
        <w:tc>
          <w:tcPr>
            <w:tcW w:w="10773"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9E0D07" w:rsidP="0057181A" w:rsidRDefault="009E0D07" w14:paraId="6AF2DB19" w14:textId="77777777">
            <w:pPr>
              <w:spacing w:after="0" w:line="240" w:lineRule="auto"/>
              <w:rPr>
                <w:rFonts w:ascii="Times New Roman" w:hAnsi="Times New Roman" w:eastAsia="Times New Roman" w:cs="Times New Roman"/>
                <w:i/>
                <w:iCs/>
                <w:color w:val="1F497D" w:themeColor="text2"/>
                <w:sz w:val="16"/>
                <w:szCs w:val="16"/>
                <w:lang w:eastAsia="fr-FR"/>
              </w:rPr>
            </w:pPr>
            <w:r w:rsidRPr="004D7D2F">
              <w:rPr>
                <w:rFonts w:ascii="Times New Roman" w:hAnsi="Times New Roman" w:eastAsia="Times New Roman" w:cs="Times New Roman"/>
                <w:b/>
                <w:bCs/>
                <w:color w:val="1F497D" w:themeColor="text2"/>
                <w:sz w:val="20"/>
                <w:szCs w:val="20"/>
                <w:lang w:eastAsia="fr-FR"/>
              </w:rPr>
              <w:t> </w:t>
            </w:r>
            <w:r w:rsidRPr="004D7D2F">
              <w:rPr>
                <w:rFonts w:ascii="Arial" w:hAnsi="Arial" w:eastAsia="Times New Roman" w:cs="Arial"/>
                <w:b/>
                <w:bCs/>
                <w:color w:val="1F497D" w:themeColor="text2"/>
                <w:sz w:val="20"/>
                <w:szCs w:val="20"/>
                <w:lang w:eastAsia="fr-FR"/>
              </w:rPr>
              <w:t>Conflit de valeurs</w:t>
            </w:r>
            <w:r w:rsidRPr="008E1AD0">
              <w:rPr>
                <w:rFonts w:ascii="Arial" w:hAnsi="Arial" w:eastAsia="Times New Roman" w:cs="Arial"/>
                <w:b/>
                <w:bCs/>
                <w:color w:val="1F497D" w:themeColor="text2"/>
                <w:sz w:val="20"/>
                <w:szCs w:val="20"/>
                <w:lang w:eastAsia="fr-FR"/>
              </w:rPr>
              <w:t xml:space="preserve"> </w:t>
            </w:r>
            <w:r w:rsidRPr="004D7D2F">
              <w:rPr>
                <w:rFonts w:ascii="Times New Roman" w:hAnsi="Times New Roman" w:eastAsia="Times New Roman" w:cs="Times New Roman"/>
                <w:i/>
                <w:iCs/>
                <w:color w:val="1F497D" w:themeColor="text2"/>
                <w:sz w:val="20"/>
                <w:szCs w:val="20"/>
                <w:lang w:eastAsia="fr-FR"/>
              </w:rPr>
              <w:t>Conflit éthique, qualité empêchée, sentiment d’utilité du travail</w:t>
            </w:r>
            <w:r w:rsidRPr="004D7D2F">
              <w:rPr>
                <w:rFonts w:ascii="Times New Roman" w:hAnsi="Times New Roman" w:eastAsia="Times New Roman" w:cs="Times New Roman"/>
                <w:i/>
                <w:iCs/>
                <w:color w:val="1F497D" w:themeColor="text2"/>
                <w:sz w:val="16"/>
                <w:szCs w:val="16"/>
                <w:lang w:eastAsia="fr-FR"/>
              </w:rPr>
              <w:t>.</w:t>
            </w:r>
          </w:p>
          <w:p w:rsidRPr="004D7D2F" w:rsidR="009E0D07" w:rsidP="0057181A" w:rsidRDefault="009E0D07" w14:paraId="49E398E2" w14:textId="77777777">
            <w:pPr>
              <w:spacing w:after="0" w:line="240" w:lineRule="auto"/>
              <w:rPr>
                <w:rFonts w:ascii="Times New Roman" w:hAnsi="Times New Roman" w:eastAsia="Times New Roman" w:cs="Times New Roman"/>
                <w:color w:val="1F497D" w:themeColor="text2"/>
                <w:sz w:val="16"/>
                <w:szCs w:val="16"/>
                <w:lang w:eastAsia="fr-FR"/>
              </w:rPr>
            </w:pPr>
          </w:p>
        </w:tc>
      </w:tr>
      <w:tr w:rsidRPr="008E1AD0" w:rsidR="009E0D07" w:rsidTr="11AE9475" w14:paraId="508086BD" w14:textId="77777777">
        <w:tc>
          <w:tcPr>
            <w:tcW w:w="10773" w:type="dxa"/>
            <w:tcBorders>
              <w:top w:val="nil"/>
              <w:left w:val="single" w:color="auto" w:sz="8" w:space="0"/>
              <w:bottom w:val="nil"/>
              <w:right w:val="single" w:color="auto" w:sz="8" w:space="0"/>
            </w:tcBorders>
            <w:tcMar>
              <w:top w:w="0" w:type="dxa"/>
              <w:left w:w="108" w:type="dxa"/>
              <w:bottom w:w="0" w:type="dxa"/>
              <w:right w:w="108" w:type="dxa"/>
            </w:tcMar>
            <w:hideMark/>
          </w:tcPr>
          <w:p w:rsidRPr="004D7D2F" w:rsidR="009E0D07" w:rsidP="0057181A" w:rsidRDefault="009E0D07" w14:paraId="422A58CC" w14:textId="77777777">
            <w:pPr>
              <w:spacing w:after="0" w:line="240" w:lineRule="auto"/>
              <w:rPr>
                <w:rFonts w:ascii="Times New Roman" w:hAnsi="Times New Roman" w:eastAsia="Times New Roman" w:cs="Times New Roman"/>
                <w:color w:val="1F497D" w:themeColor="text2"/>
                <w:sz w:val="24"/>
                <w:szCs w:val="24"/>
                <w:lang w:eastAsia="fr-FR"/>
              </w:rPr>
            </w:pPr>
            <w:r w:rsidRPr="004D7D2F">
              <w:rPr>
                <w:rFonts w:ascii="Times New Roman" w:hAnsi="Times New Roman" w:eastAsia="Times New Roman" w:cs="Times New Roman"/>
                <w:b/>
                <w:bCs/>
                <w:color w:val="1F497D" w:themeColor="text2"/>
                <w:sz w:val="20"/>
                <w:szCs w:val="20"/>
                <w:lang w:eastAsia="fr-FR"/>
              </w:rPr>
              <w:t> </w:t>
            </w:r>
            <w:r w:rsidRPr="004D7D2F">
              <w:rPr>
                <w:rFonts w:ascii="Arial" w:hAnsi="Arial" w:eastAsia="Times New Roman" w:cs="Arial"/>
                <w:b/>
                <w:bCs/>
                <w:color w:val="1F497D" w:themeColor="text2"/>
                <w:sz w:val="20"/>
                <w:szCs w:val="20"/>
                <w:lang w:eastAsia="fr-FR"/>
              </w:rPr>
              <w:t>Insécurité de la situation de travail</w:t>
            </w:r>
          </w:p>
          <w:p w:rsidR="009E0D07" w:rsidP="0057181A" w:rsidRDefault="009E0D07" w14:paraId="2D9CCC70" w14:textId="77777777">
            <w:pPr>
              <w:spacing w:after="0" w:line="240" w:lineRule="auto"/>
              <w:rPr>
                <w:rFonts w:ascii="Times New Roman" w:hAnsi="Times New Roman" w:eastAsia="Times New Roman" w:cs="Times New Roman"/>
                <w:i/>
                <w:iCs/>
                <w:color w:val="1F497D" w:themeColor="text2"/>
                <w:sz w:val="20"/>
                <w:szCs w:val="20"/>
                <w:lang w:eastAsia="fr-FR"/>
              </w:rPr>
            </w:pPr>
            <w:r w:rsidRPr="004D7D2F">
              <w:rPr>
                <w:rFonts w:ascii="Times New Roman" w:hAnsi="Times New Roman" w:eastAsia="Times New Roman" w:cs="Times New Roman"/>
                <w:i/>
                <w:iCs/>
                <w:color w:val="1F497D" w:themeColor="text2"/>
                <w:sz w:val="20"/>
                <w:szCs w:val="20"/>
                <w:lang w:eastAsia="fr-FR"/>
              </w:rPr>
              <w:t>Insécurité de l’emploi (contrat de travail à durée déterminée, temps partiel involontaire subi), vision subjective de la sécurité de l’emploi, de la sécurité de la carrière, risques spécifiques aux organisations par projets, risques spécifiques aux périodes de changements et aux changements répétés.</w:t>
            </w:r>
          </w:p>
          <w:p w:rsidRPr="004D7D2F" w:rsidR="005418A0" w:rsidP="0057181A" w:rsidRDefault="005418A0" w14:paraId="16287F21" w14:textId="77777777">
            <w:pPr>
              <w:spacing w:after="0" w:line="240" w:lineRule="auto"/>
              <w:rPr>
                <w:rFonts w:ascii="Times New Roman" w:hAnsi="Times New Roman" w:eastAsia="Times New Roman" w:cs="Times New Roman"/>
                <w:color w:val="1F497D" w:themeColor="text2"/>
                <w:sz w:val="20"/>
                <w:szCs w:val="20"/>
                <w:lang w:eastAsia="fr-FR"/>
              </w:rPr>
            </w:pPr>
          </w:p>
        </w:tc>
      </w:tr>
      <w:tr w:rsidRPr="008E1AD0" w:rsidR="006A11E1" w:rsidTr="11AE9475" w14:paraId="5BE93A62" w14:textId="77777777">
        <w:tc>
          <w:tcPr>
            <w:tcW w:w="10773"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4D7D2F" w:rsidR="006A11E1" w:rsidP="0057181A" w:rsidRDefault="006A11E1" w14:paraId="384BA73E" w14:textId="77777777">
            <w:pPr>
              <w:spacing w:after="0" w:line="240" w:lineRule="auto"/>
              <w:rPr>
                <w:rFonts w:ascii="Times New Roman" w:hAnsi="Times New Roman" w:eastAsia="Times New Roman" w:cs="Times New Roman"/>
                <w:b/>
                <w:bCs/>
                <w:color w:val="1F497D" w:themeColor="text2"/>
                <w:sz w:val="20"/>
                <w:szCs w:val="20"/>
                <w:lang w:eastAsia="fr-FR"/>
              </w:rPr>
            </w:pPr>
          </w:p>
        </w:tc>
      </w:tr>
      <w:tr w:rsidR="11AE9475" w:rsidTr="11AE9475" w14:paraId="684978B7">
        <w:trPr>
          <w:trHeight w:val="300"/>
        </w:trPr>
        <w:tc>
          <w:tcPr>
            <w:tcW w:w="10773"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23F9B17F" w:rsidP="11AE9475" w:rsidRDefault="23F9B17F" w14:paraId="44EB3D78" w14:textId="0041F5AC">
            <w:pPr>
              <w:pStyle w:val="Normal"/>
              <w:suppressLineNumbers w:val="0"/>
              <w:bidi w:val="0"/>
              <w:spacing w:before="0" w:beforeAutospacing="off" w:after="200" w:afterAutospacing="off" w:line="240" w:lineRule="auto"/>
              <w:ind w:left="0" w:right="0"/>
              <w:jc w:val="left"/>
              <w:rPr>
                <w:rFonts w:ascii="Arial" w:hAnsi="Arial" w:eastAsia="Times New Roman" w:cs="Arial"/>
                <w:b w:val="1"/>
                <w:bCs w:val="1"/>
                <w:color w:val="1F497D" w:themeColor="text2" w:themeTint="FF" w:themeShade="FF"/>
                <w:sz w:val="20"/>
                <w:szCs w:val="20"/>
                <w:lang w:eastAsia="fr-FR"/>
              </w:rPr>
            </w:pPr>
            <w:r w:rsidRPr="11AE9475" w:rsidR="23F9B17F">
              <w:rPr>
                <w:rFonts w:ascii="Arial" w:hAnsi="Arial" w:eastAsia="Times New Roman" w:cs="Arial"/>
                <w:b w:val="1"/>
                <w:bCs w:val="1"/>
                <w:color w:val="1F497D" w:themeColor="text2" w:themeTint="FF" w:themeShade="FF"/>
                <w:sz w:val="20"/>
                <w:szCs w:val="20"/>
                <w:lang w:eastAsia="fr-FR"/>
              </w:rPr>
              <w:t xml:space="preserve">Derniers chiffres de </w:t>
            </w:r>
            <w:r w:rsidRPr="11AE9475" w:rsidR="23F9B17F">
              <w:rPr>
                <w:rFonts w:ascii="Arial" w:hAnsi="Arial" w:eastAsia="Times New Roman" w:cs="Arial"/>
                <w:b w:val="1"/>
                <w:bCs w:val="1"/>
                <w:color w:val="1F497D" w:themeColor="text2" w:themeTint="FF" w:themeShade="FF"/>
                <w:sz w:val="20"/>
                <w:szCs w:val="20"/>
                <w:lang w:eastAsia="fr-FR"/>
              </w:rPr>
              <w:t>l’ IQVT</w:t>
            </w:r>
            <w:r w:rsidRPr="11AE9475" w:rsidR="23F9B17F">
              <w:rPr>
                <w:rFonts w:ascii="Arial" w:hAnsi="Arial" w:eastAsia="Times New Roman" w:cs="Arial"/>
                <w:b w:val="1"/>
                <w:bCs w:val="1"/>
                <w:color w:val="1F497D" w:themeColor="text2" w:themeTint="FF" w:themeShade="FF"/>
                <w:sz w:val="20"/>
                <w:szCs w:val="20"/>
                <w:lang w:eastAsia="fr-FR"/>
              </w:rPr>
              <w:t xml:space="preserve"> :               et de </w:t>
            </w:r>
            <w:r w:rsidRPr="11AE9475" w:rsidR="23F9B17F">
              <w:rPr>
                <w:rFonts w:ascii="Arial" w:hAnsi="Arial" w:eastAsia="Times New Roman" w:cs="Arial"/>
                <w:b w:val="1"/>
                <w:bCs w:val="1"/>
                <w:color w:val="1F497D" w:themeColor="text2" w:themeTint="FF" w:themeShade="FF"/>
                <w:sz w:val="20"/>
                <w:szCs w:val="20"/>
                <w:lang w:eastAsia="fr-FR"/>
              </w:rPr>
              <w:t>l’ IDC</w:t>
            </w:r>
            <w:r w:rsidRPr="11AE9475" w:rsidR="23F9B17F">
              <w:rPr>
                <w:rFonts w:ascii="Arial" w:hAnsi="Arial" w:eastAsia="Times New Roman" w:cs="Arial"/>
                <w:b w:val="1"/>
                <w:bCs w:val="1"/>
                <w:color w:val="1F497D" w:themeColor="text2" w:themeTint="FF" w:themeShade="FF"/>
                <w:sz w:val="20"/>
                <w:szCs w:val="20"/>
                <w:lang w:eastAsia="fr-FR"/>
              </w:rPr>
              <w:t xml:space="preserve"> :</w:t>
            </w:r>
            <w:r w:rsidRPr="11AE9475" w:rsidR="23F9B17F">
              <w:rPr>
                <w:rFonts w:ascii="Arial" w:hAnsi="Arial" w:eastAsia="Times New Roman" w:cs="Arial"/>
                <w:b w:val="1"/>
                <w:bCs w:val="1"/>
                <w:color w:val="1F497D" w:themeColor="text2" w:themeTint="FF" w:themeShade="FF"/>
                <w:sz w:val="20"/>
                <w:szCs w:val="20"/>
                <w:lang w:eastAsia="fr-FR"/>
              </w:rPr>
              <w:t xml:space="preserve"> </w:t>
            </w:r>
          </w:p>
        </w:tc>
      </w:tr>
    </w:tbl>
    <w:p w:rsidR="11AE9475" w:rsidP="11AE9475" w:rsidRDefault="11AE9475" w14:paraId="69A6E085" w14:textId="5964F9E4">
      <w:pPr>
        <w:spacing w:after="0"/>
        <w:jc w:val="center"/>
        <w:rPr>
          <w:rFonts w:ascii="Arial" w:hAnsi="Arial" w:eastAsia="Calibri" w:cs="Arial"/>
          <w:b w:val="1"/>
          <w:bCs w:val="1"/>
          <w:sz w:val="24"/>
          <w:szCs w:val="24"/>
          <w:highlight w:val="lightGray"/>
        </w:rPr>
      </w:pPr>
    </w:p>
    <w:p w:rsidR="00F86495" w:rsidP="007C0117" w:rsidRDefault="007C0117" w14:paraId="165CE8CF" w14:textId="77777777">
      <w:pPr>
        <w:spacing w:after="0"/>
        <w:jc w:val="center"/>
        <w:rPr>
          <w:rFonts w:ascii="Arial" w:hAnsi="Arial" w:eastAsia="Calibri" w:cs="Arial"/>
          <w:b/>
          <w:sz w:val="24"/>
          <w:szCs w:val="24"/>
          <w:highlight w:val="lightGray"/>
        </w:rPr>
      </w:pPr>
      <w:r>
        <w:rPr>
          <w:rFonts w:ascii="Arial" w:hAnsi="Arial" w:eastAsia="Calibri" w:cs="Arial"/>
          <w:b/>
          <w:sz w:val="24"/>
          <w:szCs w:val="24"/>
          <w:highlight w:val="lightGray"/>
        </w:rPr>
        <w:t xml:space="preserve">Observations </w:t>
      </w:r>
      <w:r w:rsidR="00D909DB">
        <w:rPr>
          <w:rFonts w:ascii="Arial" w:hAnsi="Arial" w:eastAsia="Calibri" w:cs="Arial"/>
          <w:b/>
          <w:sz w:val="24"/>
          <w:szCs w:val="24"/>
          <w:highlight w:val="lightGray"/>
        </w:rPr>
        <w:t xml:space="preserve">du RP sur les </w:t>
      </w:r>
      <w:r w:rsidR="006A11E1">
        <w:rPr>
          <w:rFonts w:ascii="Arial" w:hAnsi="Arial" w:eastAsia="Calibri" w:cs="Arial"/>
          <w:b/>
          <w:sz w:val="24"/>
          <w:szCs w:val="24"/>
          <w:highlight w:val="lightGray"/>
        </w:rPr>
        <w:t xml:space="preserve">risques psycho-sociaux </w:t>
      </w:r>
    </w:p>
    <w:p w:rsidR="007C0117" w:rsidP="007C0117" w:rsidRDefault="007C0117" w14:paraId="7D34F5C7" w14:textId="77777777">
      <w:pPr>
        <w:spacing w:after="0"/>
        <w:jc w:val="center"/>
        <w:rPr>
          <w:rFonts w:ascii="Arial" w:hAnsi="Arial" w:eastAsia="Calibri" w:cs="Arial"/>
          <w:b/>
          <w:sz w:val="24"/>
          <w:szCs w:val="24"/>
          <w:highlight w:val="lightGray"/>
        </w:rPr>
      </w:pPr>
    </w:p>
    <w:tbl>
      <w:tblPr>
        <w:tblStyle w:val="Grilledutableau"/>
        <w:tblW w:w="10773" w:type="dxa"/>
        <w:tblInd w:w="137" w:type="dxa"/>
        <w:tblLook w:val="04A0" w:firstRow="1" w:lastRow="0" w:firstColumn="1" w:lastColumn="0" w:noHBand="0" w:noVBand="1"/>
      </w:tblPr>
      <w:tblGrid>
        <w:gridCol w:w="10773"/>
      </w:tblGrid>
      <w:tr w:rsidR="007C0117" w:rsidTr="004257FA" w14:paraId="4475F39D" w14:textId="77777777">
        <w:tc>
          <w:tcPr>
            <w:tcW w:w="10773" w:type="dxa"/>
          </w:tcPr>
          <w:p w:rsidR="007C0117" w:rsidP="00EB350C" w:rsidRDefault="00EB350C" w14:paraId="02DE5B96" w14:textId="77777777">
            <w:pPr>
              <w:rPr>
                <w:rFonts w:ascii="Arial" w:hAnsi="Arial" w:eastAsia="Calibri" w:cs="Arial"/>
                <w:i/>
                <w:sz w:val="20"/>
                <w:szCs w:val="20"/>
                <w:highlight w:val="lightGray"/>
              </w:rPr>
            </w:pPr>
            <w:r w:rsidRPr="00B1326E">
              <w:rPr>
                <w:rFonts w:ascii="Arial" w:hAnsi="Arial" w:eastAsia="Calibri" w:cs="Arial"/>
                <w:i/>
                <w:sz w:val="20"/>
                <w:szCs w:val="20"/>
                <w:highlight w:val="lightGray"/>
              </w:rPr>
              <w:t xml:space="preserve">(Ne pas hésiter à reprendre les Verbatim des agents) </w:t>
            </w:r>
          </w:p>
          <w:p w:rsidRPr="00B1326E" w:rsidR="00082F7C" w:rsidP="00EB350C" w:rsidRDefault="00082F7C" w14:paraId="481A60C8" w14:textId="77777777">
            <w:pPr>
              <w:rPr>
                <w:rFonts w:ascii="Arial" w:hAnsi="Arial" w:eastAsia="Calibri" w:cs="Arial"/>
                <w:i/>
                <w:sz w:val="20"/>
                <w:szCs w:val="20"/>
                <w:highlight w:val="lightGray"/>
              </w:rPr>
            </w:pPr>
          </w:p>
          <w:p w:rsidRPr="00082F7C" w:rsidR="006A11E1" w:rsidP="00065A97" w:rsidRDefault="004257FA" w14:paraId="0B4020A7" w14:textId="3E272EDE">
            <w:pPr>
              <w:rPr>
                <w:rFonts w:ascii="Arial" w:hAnsi="Arial" w:eastAsia="Calibri" w:cs="Arial"/>
                <w:i/>
                <w:sz w:val="24"/>
                <w:szCs w:val="24"/>
                <w:highlight w:val="lightGray"/>
              </w:rPr>
            </w:pPr>
            <w:r>
              <w:rPr>
                <w:rFonts w:ascii="Arial" w:hAnsi="Arial" w:eastAsia="Calibri" w:cs="Arial"/>
                <w:i/>
                <w:sz w:val="24"/>
                <w:szCs w:val="24"/>
                <w:highlight w:val="lightGray"/>
              </w:rPr>
              <w:t xml:space="preserve">Respect </w:t>
            </w:r>
            <w:r w:rsidRPr="00082F7C" w:rsidR="00082F7C">
              <w:rPr>
                <w:rFonts w:ascii="Arial" w:hAnsi="Arial" w:eastAsia="Calibri" w:cs="Arial"/>
                <w:i/>
                <w:sz w:val="24"/>
                <w:szCs w:val="24"/>
                <w:highlight w:val="lightGray"/>
              </w:rPr>
              <w:t>de l’Accord Télétravail</w:t>
            </w:r>
            <w:r w:rsidR="00082F7C">
              <w:rPr>
                <w:rFonts w:ascii="Arial" w:hAnsi="Arial" w:eastAsia="Calibri" w:cs="Arial"/>
                <w:i/>
                <w:sz w:val="24"/>
                <w:szCs w:val="24"/>
                <w:highlight w:val="lightGray"/>
              </w:rPr>
              <w:t xml:space="preserve"> : </w:t>
            </w:r>
          </w:p>
          <w:p w:rsidR="009C677C" w:rsidP="00065A97" w:rsidRDefault="009C677C" w14:paraId="1D7B270A" w14:textId="77777777">
            <w:pPr>
              <w:rPr>
                <w:rFonts w:ascii="Arial" w:hAnsi="Arial" w:eastAsia="Calibri" w:cs="Arial"/>
                <w:b/>
                <w:sz w:val="24"/>
                <w:szCs w:val="24"/>
                <w:highlight w:val="lightGray"/>
              </w:rPr>
            </w:pPr>
          </w:p>
          <w:p w:rsidR="009C677C" w:rsidP="00065A97" w:rsidRDefault="009C677C" w14:paraId="4F904CB7" w14:textId="77777777">
            <w:pPr>
              <w:rPr>
                <w:rFonts w:ascii="Arial" w:hAnsi="Arial" w:eastAsia="Calibri" w:cs="Arial"/>
                <w:b/>
                <w:sz w:val="24"/>
                <w:szCs w:val="24"/>
                <w:highlight w:val="lightGray"/>
              </w:rPr>
            </w:pPr>
          </w:p>
          <w:p w:rsidR="006A11E1" w:rsidP="00065A97" w:rsidRDefault="006A11E1" w14:paraId="06971CD3" w14:textId="77777777">
            <w:pPr>
              <w:rPr>
                <w:rFonts w:ascii="Arial" w:hAnsi="Arial" w:eastAsia="Calibri" w:cs="Arial"/>
                <w:b/>
                <w:sz w:val="24"/>
                <w:szCs w:val="24"/>
                <w:highlight w:val="lightGray"/>
              </w:rPr>
            </w:pPr>
          </w:p>
          <w:p w:rsidR="009C677C" w:rsidP="00065A97" w:rsidRDefault="009C677C" w14:paraId="2A1F701D" w14:textId="77777777">
            <w:pPr>
              <w:rPr>
                <w:rFonts w:ascii="Arial" w:hAnsi="Arial" w:eastAsia="Calibri" w:cs="Arial"/>
                <w:b/>
                <w:sz w:val="24"/>
                <w:szCs w:val="24"/>
                <w:highlight w:val="lightGray"/>
              </w:rPr>
            </w:pPr>
          </w:p>
          <w:p w:rsidR="009C677C" w:rsidP="00065A97" w:rsidRDefault="009C677C" w14:paraId="03EFCA41" w14:textId="77777777">
            <w:pPr>
              <w:rPr>
                <w:rFonts w:ascii="Arial" w:hAnsi="Arial" w:eastAsia="Calibri" w:cs="Arial"/>
                <w:b/>
                <w:sz w:val="24"/>
                <w:szCs w:val="24"/>
                <w:highlight w:val="lightGray"/>
              </w:rPr>
            </w:pPr>
          </w:p>
          <w:p w:rsidR="006A11E1" w:rsidP="00065A97" w:rsidRDefault="006A11E1" w14:paraId="5F96A722" w14:textId="77777777">
            <w:pPr>
              <w:rPr>
                <w:rFonts w:ascii="Arial" w:hAnsi="Arial" w:eastAsia="Calibri" w:cs="Arial"/>
                <w:b/>
                <w:sz w:val="24"/>
                <w:szCs w:val="24"/>
                <w:highlight w:val="lightGray"/>
              </w:rPr>
            </w:pPr>
          </w:p>
          <w:p w:rsidR="00B1326E" w:rsidP="00065A97" w:rsidRDefault="00B1326E" w14:paraId="5B95CD12" w14:textId="77777777">
            <w:pPr>
              <w:rPr>
                <w:rFonts w:ascii="Arial" w:hAnsi="Arial" w:eastAsia="Calibri" w:cs="Arial"/>
                <w:b/>
                <w:sz w:val="24"/>
                <w:szCs w:val="24"/>
                <w:highlight w:val="lightGray"/>
              </w:rPr>
            </w:pPr>
          </w:p>
          <w:p w:rsidR="006A11E1" w:rsidP="00065A97" w:rsidRDefault="006A11E1" w14:paraId="5220BBB2" w14:textId="77777777">
            <w:pPr>
              <w:rPr>
                <w:rFonts w:ascii="Arial" w:hAnsi="Arial" w:eastAsia="Calibri" w:cs="Arial"/>
                <w:b/>
                <w:sz w:val="24"/>
                <w:szCs w:val="24"/>
                <w:highlight w:val="lightGray"/>
              </w:rPr>
            </w:pPr>
          </w:p>
        </w:tc>
      </w:tr>
    </w:tbl>
    <w:p w:rsidR="007C0117" w:rsidP="00CD3184" w:rsidRDefault="006A11E1" w14:paraId="29D6B04F" w14:textId="77777777">
      <w:pPr>
        <w:spacing w:after="0"/>
        <w:rPr>
          <w:rFonts w:ascii="Arial" w:hAnsi="Arial" w:eastAsia="Calibri" w:cs="Arial"/>
          <w:b/>
          <w:sz w:val="24"/>
          <w:szCs w:val="24"/>
          <w:highlight w:val="lightGray"/>
        </w:rPr>
      </w:pPr>
      <w:r>
        <w:rPr>
          <w:rFonts w:ascii="Arial" w:hAnsi="Arial" w:eastAsia="Calibri" w:cs="Arial"/>
          <w:b/>
          <w:sz w:val="24"/>
          <w:szCs w:val="24"/>
          <w:highlight w:val="lightGray"/>
        </w:rPr>
        <w:t xml:space="preserve"> </w:t>
      </w:r>
    </w:p>
    <w:p w:rsidR="009C677C" w:rsidP="006A11E1" w:rsidRDefault="009C677C" w14:paraId="13CB595B" w14:textId="77777777">
      <w:pPr>
        <w:spacing w:after="0"/>
        <w:jc w:val="center"/>
        <w:rPr>
          <w:rFonts w:ascii="Arial" w:hAnsi="Arial" w:eastAsia="Calibri" w:cs="Arial"/>
          <w:b/>
          <w:sz w:val="24"/>
          <w:szCs w:val="24"/>
          <w:highlight w:val="lightGray"/>
        </w:rPr>
      </w:pPr>
    </w:p>
    <w:p w:rsidRPr="00C33FD4" w:rsidR="006A11E1" w:rsidP="006A11E1" w:rsidRDefault="006A11E1" w14:paraId="2B98FA1B" w14:textId="77777777">
      <w:pPr>
        <w:spacing w:after="0"/>
        <w:jc w:val="center"/>
        <w:rPr>
          <w:rFonts w:ascii="Arial" w:hAnsi="Arial" w:eastAsia="Calibri" w:cs="Arial"/>
          <w:b/>
          <w:sz w:val="32"/>
          <w:szCs w:val="32"/>
          <w:highlight w:val="lightGray"/>
        </w:rPr>
      </w:pPr>
      <w:r w:rsidRPr="00C33FD4">
        <w:rPr>
          <w:rFonts w:ascii="Arial" w:hAnsi="Arial" w:eastAsia="Calibri" w:cs="Arial"/>
          <w:b/>
          <w:sz w:val="32"/>
          <w:szCs w:val="32"/>
          <w:highlight w:val="lightGray"/>
        </w:rPr>
        <w:t>Ressentis et Conclusions du RP sur l’inspection</w:t>
      </w:r>
    </w:p>
    <w:p w:rsidR="006A11E1" w:rsidP="006A11E1" w:rsidRDefault="006A11E1" w14:paraId="6D9C8D39" w14:textId="77777777">
      <w:pPr>
        <w:spacing w:after="0"/>
        <w:jc w:val="center"/>
        <w:rPr>
          <w:rFonts w:ascii="Arial" w:hAnsi="Arial" w:eastAsia="Calibri" w:cs="Arial"/>
          <w:b/>
          <w:sz w:val="24"/>
          <w:szCs w:val="24"/>
          <w:highlight w:val="lightGray"/>
        </w:rPr>
      </w:pPr>
    </w:p>
    <w:tbl>
      <w:tblPr>
        <w:tblStyle w:val="Grilledutableau"/>
        <w:tblW w:w="10773" w:type="dxa"/>
        <w:tblInd w:w="137" w:type="dxa"/>
        <w:tblLook w:val="04A0" w:firstRow="1" w:lastRow="0" w:firstColumn="1" w:lastColumn="0" w:noHBand="0" w:noVBand="1"/>
      </w:tblPr>
      <w:tblGrid>
        <w:gridCol w:w="10773"/>
      </w:tblGrid>
      <w:tr w:rsidR="006A11E1" w:rsidTr="004257FA" w14:paraId="7D427750" w14:textId="77777777">
        <w:tc>
          <w:tcPr>
            <w:tcW w:w="10773" w:type="dxa"/>
          </w:tcPr>
          <w:p w:rsidR="006A11E1" w:rsidP="006A11E1" w:rsidRDefault="006A11E1" w14:paraId="675E05EE" w14:textId="77777777">
            <w:pPr>
              <w:jc w:val="center"/>
              <w:rPr>
                <w:rFonts w:ascii="Arial" w:hAnsi="Arial" w:eastAsia="Calibri" w:cs="Arial"/>
                <w:b/>
                <w:sz w:val="24"/>
                <w:szCs w:val="24"/>
                <w:highlight w:val="lightGray"/>
              </w:rPr>
            </w:pPr>
          </w:p>
          <w:p w:rsidR="006A11E1" w:rsidP="00B1326E" w:rsidRDefault="00B1326E" w14:paraId="172A0622" w14:textId="77777777">
            <w:pPr>
              <w:rPr>
                <w:rFonts w:ascii="Arial" w:hAnsi="Arial" w:eastAsia="Calibri" w:cs="Arial"/>
                <w:b/>
                <w:sz w:val="24"/>
                <w:szCs w:val="24"/>
                <w:highlight w:val="lightGray"/>
              </w:rPr>
            </w:pPr>
            <w:r>
              <w:rPr>
                <w:rFonts w:ascii="Arial" w:hAnsi="Arial" w:eastAsia="Calibri" w:cs="Arial"/>
                <w:b/>
                <w:sz w:val="24"/>
                <w:szCs w:val="24"/>
                <w:highlight w:val="lightGray"/>
              </w:rPr>
              <w:t>…</w:t>
            </w:r>
          </w:p>
          <w:p w:rsidR="00E716F8" w:rsidP="006A11E1" w:rsidRDefault="00E716F8" w14:paraId="2FC17F8B" w14:textId="77777777">
            <w:pPr>
              <w:jc w:val="center"/>
              <w:rPr>
                <w:rFonts w:ascii="Arial" w:hAnsi="Arial" w:eastAsia="Calibri" w:cs="Arial"/>
                <w:b/>
                <w:sz w:val="24"/>
                <w:szCs w:val="24"/>
                <w:highlight w:val="lightGray"/>
              </w:rPr>
            </w:pPr>
          </w:p>
          <w:p w:rsidR="00B1326E" w:rsidP="006A11E1" w:rsidRDefault="00B1326E" w14:paraId="0A4F7224" w14:textId="77777777">
            <w:pPr>
              <w:jc w:val="center"/>
              <w:rPr>
                <w:rFonts w:ascii="Arial" w:hAnsi="Arial" w:eastAsia="Calibri" w:cs="Arial"/>
                <w:b/>
                <w:sz w:val="24"/>
                <w:szCs w:val="24"/>
                <w:highlight w:val="lightGray"/>
              </w:rPr>
            </w:pPr>
          </w:p>
          <w:p w:rsidR="00B1326E" w:rsidP="006A11E1" w:rsidRDefault="00B1326E" w14:paraId="5AE48A43" w14:textId="77777777">
            <w:pPr>
              <w:jc w:val="center"/>
              <w:rPr>
                <w:rFonts w:ascii="Arial" w:hAnsi="Arial" w:eastAsia="Calibri" w:cs="Arial"/>
                <w:b/>
                <w:sz w:val="24"/>
                <w:szCs w:val="24"/>
                <w:highlight w:val="lightGray"/>
              </w:rPr>
            </w:pPr>
          </w:p>
          <w:p w:rsidR="00B1326E" w:rsidP="006A11E1" w:rsidRDefault="00B1326E" w14:paraId="50F40DEB" w14:textId="77777777">
            <w:pPr>
              <w:jc w:val="center"/>
              <w:rPr>
                <w:rFonts w:ascii="Arial" w:hAnsi="Arial" w:eastAsia="Calibri" w:cs="Arial"/>
                <w:b/>
                <w:sz w:val="24"/>
                <w:szCs w:val="24"/>
                <w:highlight w:val="lightGray"/>
              </w:rPr>
            </w:pPr>
          </w:p>
          <w:p w:rsidR="009C677C" w:rsidP="006A11E1" w:rsidRDefault="009C677C" w14:paraId="3DD355C9" w14:textId="77777777">
            <w:pPr>
              <w:jc w:val="center"/>
              <w:rPr>
                <w:rFonts w:ascii="Arial" w:hAnsi="Arial" w:eastAsia="Calibri" w:cs="Arial"/>
                <w:b/>
                <w:sz w:val="24"/>
                <w:szCs w:val="24"/>
                <w:highlight w:val="lightGray"/>
              </w:rPr>
            </w:pPr>
          </w:p>
          <w:p w:rsidR="009C677C" w:rsidP="006A11E1" w:rsidRDefault="009C677C" w14:paraId="1A81F0B1" w14:textId="77777777">
            <w:pPr>
              <w:jc w:val="center"/>
              <w:rPr>
                <w:rFonts w:ascii="Arial" w:hAnsi="Arial" w:eastAsia="Calibri" w:cs="Arial"/>
                <w:b/>
                <w:sz w:val="24"/>
                <w:szCs w:val="24"/>
                <w:highlight w:val="lightGray"/>
              </w:rPr>
            </w:pPr>
          </w:p>
          <w:p w:rsidR="00B1326E" w:rsidP="006A11E1" w:rsidRDefault="00B1326E" w14:paraId="717AAFBA" w14:textId="77777777">
            <w:pPr>
              <w:jc w:val="center"/>
              <w:rPr>
                <w:rFonts w:ascii="Arial" w:hAnsi="Arial" w:eastAsia="Calibri" w:cs="Arial"/>
                <w:b/>
                <w:sz w:val="24"/>
                <w:szCs w:val="24"/>
                <w:highlight w:val="lightGray"/>
              </w:rPr>
            </w:pPr>
          </w:p>
          <w:p w:rsidR="009C677C" w:rsidP="00B1326E" w:rsidRDefault="009C677C" w14:paraId="56EE48EE" w14:textId="77777777">
            <w:pPr>
              <w:jc w:val="center"/>
              <w:rPr>
                <w:rFonts w:ascii="Arial" w:hAnsi="Arial" w:eastAsia="Calibri" w:cs="Arial"/>
                <w:b/>
                <w:sz w:val="24"/>
                <w:szCs w:val="24"/>
                <w:highlight w:val="lightGray"/>
              </w:rPr>
            </w:pPr>
          </w:p>
          <w:p w:rsidR="009C677C" w:rsidP="00B1326E" w:rsidRDefault="009C677C" w14:paraId="2908EB2C" w14:textId="77777777">
            <w:pPr>
              <w:jc w:val="center"/>
              <w:rPr>
                <w:rFonts w:ascii="Arial" w:hAnsi="Arial" w:eastAsia="Calibri" w:cs="Arial"/>
                <w:b/>
                <w:sz w:val="24"/>
                <w:szCs w:val="24"/>
                <w:highlight w:val="lightGray"/>
              </w:rPr>
            </w:pPr>
          </w:p>
          <w:p w:rsidR="00B1326E" w:rsidP="00B1326E" w:rsidRDefault="00E716F8" w14:paraId="46F614E2" w14:textId="77777777">
            <w:pPr>
              <w:jc w:val="center"/>
              <w:rPr>
                <w:rFonts w:ascii="Arial" w:hAnsi="Arial" w:eastAsia="Calibri" w:cs="Arial"/>
                <w:b/>
                <w:sz w:val="24"/>
                <w:szCs w:val="24"/>
                <w:highlight w:val="lightGray"/>
              </w:rPr>
            </w:pPr>
            <w:r>
              <w:rPr>
                <w:rFonts w:ascii="Arial" w:hAnsi="Arial" w:eastAsia="Calibri" w:cs="Arial"/>
                <w:b/>
                <w:sz w:val="24"/>
                <w:szCs w:val="24"/>
                <w:highlight w:val="lightGray"/>
              </w:rPr>
              <w:t>Couleur de l’agence lors de cette inspection :</w:t>
            </w:r>
          </w:p>
          <w:p w:rsidR="00B1326E" w:rsidP="00B1326E" w:rsidRDefault="00B1326E" w14:paraId="121FD38A" w14:textId="77777777">
            <w:pPr>
              <w:jc w:val="center"/>
              <w:rPr>
                <w:rFonts w:ascii="Arial" w:hAnsi="Arial" w:eastAsia="Calibri" w:cs="Arial"/>
                <w:b/>
                <w:sz w:val="24"/>
                <w:szCs w:val="24"/>
                <w:highlight w:val="lightGray"/>
              </w:rPr>
            </w:pPr>
          </w:p>
          <w:tbl>
            <w:tblPr>
              <w:tblStyle w:val="Grilledutableau"/>
              <w:tblW w:w="0" w:type="auto"/>
              <w:tblInd w:w="4707" w:type="dxa"/>
              <w:tblLook w:val="04A0" w:firstRow="1" w:lastRow="0" w:firstColumn="1" w:lastColumn="0" w:noHBand="0" w:noVBand="1"/>
            </w:tblPr>
            <w:tblGrid>
              <w:gridCol w:w="1842"/>
            </w:tblGrid>
            <w:tr w:rsidR="00B1326E" w:rsidTr="00B1326E" w14:paraId="1FE2DD96" w14:textId="77777777">
              <w:tc>
                <w:tcPr>
                  <w:tcW w:w="1842" w:type="dxa"/>
                </w:tcPr>
                <w:p w:rsidR="00B1326E" w:rsidP="00B1326E" w:rsidRDefault="00B1326E" w14:paraId="27357532" w14:textId="77777777">
                  <w:pPr>
                    <w:jc w:val="center"/>
                    <w:rPr>
                      <w:rFonts w:ascii="Arial" w:hAnsi="Arial" w:eastAsia="Calibri" w:cs="Arial"/>
                      <w:b/>
                      <w:sz w:val="24"/>
                      <w:szCs w:val="24"/>
                      <w:highlight w:val="lightGray"/>
                    </w:rPr>
                  </w:pPr>
                </w:p>
                <w:p w:rsidR="00B1326E" w:rsidP="00B1326E" w:rsidRDefault="00B1326E" w14:paraId="07F023C8" w14:textId="77777777">
                  <w:pPr>
                    <w:jc w:val="center"/>
                    <w:rPr>
                      <w:rFonts w:ascii="Arial" w:hAnsi="Arial" w:eastAsia="Calibri" w:cs="Arial"/>
                      <w:b/>
                      <w:sz w:val="24"/>
                      <w:szCs w:val="24"/>
                      <w:highlight w:val="lightGray"/>
                    </w:rPr>
                  </w:pPr>
                </w:p>
              </w:tc>
            </w:tr>
          </w:tbl>
          <w:p w:rsidR="00E716F8" w:rsidP="00B1326E" w:rsidRDefault="00E716F8" w14:paraId="4BDB5498" w14:textId="77777777">
            <w:pPr>
              <w:jc w:val="center"/>
              <w:rPr>
                <w:rFonts w:ascii="Arial" w:hAnsi="Arial" w:eastAsia="Calibri" w:cs="Arial"/>
                <w:b/>
                <w:sz w:val="24"/>
                <w:szCs w:val="24"/>
                <w:highlight w:val="lightGray"/>
              </w:rPr>
            </w:pPr>
          </w:p>
          <w:p w:rsidRPr="00B1326E" w:rsidR="00E716F8" w:rsidP="00B1326E" w:rsidRDefault="00E716F8" w14:paraId="17982C85" w14:textId="77777777">
            <w:pPr>
              <w:jc w:val="center"/>
              <w:rPr>
                <w:rFonts w:ascii="Arial" w:hAnsi="Arial" w:eastAsia="Calibri" w:cs="Arial"/>
                <w:sz w:val="20"/>
                <w:szCs w:val="20"/>
              </w:rPr>
            </w:pPr>
            <w:r w:rsidRPr="00B1326E">
              <w:rPr>
                <w:rFonts w:ascii="Arial" w:hAnsi="Arial" w:eastAsia="Calibri" w:cs="Arial"/>
                <w:sz w:val="20"/>
                <w:szCs w:val="20"/>
                <w:highlight w:val="green"/>
              </w:rPr>
              <w:t>Vert</w:t>
            </w:r>
            <w:r w:rsidRPr="00B1326E">
              <w:rPr>
                <w:rFonts w:ascii="Arial" w:hAnsi="Arial" w:eastAsia="Calibri" w:cs="Arial"/>
                <w:sz w:val="20"/>
                <w:szCs w:val="20"/>
              </w:rPr>
              <w:t xml:space="preserve"> : Agence sans évènement, sans incident ou dysfonctionnement.</w:t>
            </w:r>
          </w:p>
          <w:p w:rsidRPr="00B1326E" w:rsidR="00E716F8" w:rsidP="00B1326E" w:rsidRDefault="00E716F8" w14:paraId="4A5C1BA7" w14:textId="77777777">
            <w:pPr>
              <w:jc w:val="center"/>
              <w:rPr>
                <w:rFonts w:ascii="Arial" w:hAnsi="Arial" w:eastAsia="Calibri" w:cs="Arial"/>
                <w:sz w:val="20"/>
                <w:szCs w:val="20"/>
              </w:rPr>
            </w:pPr>
            <w:r w:rsidRPr="00B1326E">
              <w:rPr>
                <w:rFonts w:ascii="Arial" w:hAnsi="Arial" w:eastAsia="Calibri" w:cs="Arial"/>
                <w:sz w:val="20"/>
                <w:szCs w:val="20"/>
                <w:highlight w:val="yellow"/>
              </w:rPr>
              <w:t>Jaune:</w:t>
            </w:r>
            <w:r w:rsidRPr="00B1326E">
              <w:rPr>
                <w:rFonts w:ascii="Arial" w:hAnsi="Arial" w:eastAsia="Calibri" w:cs="Arial"/>
                <w:sz w:val="20"/>
                <w:szCs w:val="20"/>
              </w:rPr>
              <w:t xml:space="preserve"> Agence avec évènement, incident ou dysfonctionnement en cours ou non résolus</w:t>
            </w:r>
          </w:p>
          <w:p w:rsidRPr="00B1326E" w:rsidR="00E716F8" w:rsidP="00B1326E" w:rsidRDefault="00E716F8" w14:paraId="3DCB431A" w14:textId="77777777">
            <w:pPr>
              <w:jc w:val="center"/>
              <w:rPr>
                <w:rFonts w:ascii="Arial" w:hAnsi="Arial" w:eastAsia="Calibri" w:cs="Arial"/>
                <w:sz w:val="20"/>
                <w:szCs w:val="20"/>
              </w:rPr>
            </w:pPr>
            <w:r w:rsidRPr="00B1326E">
              <w:rPr>
                <w:rFonts w:ascii="Arial" w:hAnsi="Arial" w:eastAsia="Calibri" w:cs="Arial"/>
                <w:sz w:val="20"/>
                <w:szCs w:val="20"/>
                <w:highlight w:val="red"/>
              </w:rPr>
              <w:t>Rouge</w:t>
            </w:r>
            <w:r w:rsidRPr="00B1326E">
              <w:rPr>
                <w:rFonts w:ascii="Arial" w:hAnsi="Arial" w:eastAsia="Calibri" w:cs="Arial"/>
                <w:sz w:val="20"/>
                <w:szCs w:val="20"/>
              </w:rPr>
              <w:t xml:space="preserve"> : Agence avec récurrence des évènements, incidents ou dysfonctionnement non résolus.</w:t>
            </w:r>
          </w:p>
          <w:p w:rsidR="006A11E1" w:rsidP="00FB38B5" w:rsidRDefault="00D00D95" w14:paraId="0FFD0B0C" w14:textId="5B4D6A87">
            <w:pPr>
              <w:jc w:val="center"/>
              <w:rPr>
                <w:rFonts w:ascii="Arial" w:hAnsi="Arial" w:eastAsia="Calibri" w:cs="Arial"/>
                <w:b/>
                <w:sz w:val="24"/>
                <w:szCs w:val="24"/>
                <w:highlight w:val="lightGray"/>
              </w:rPr>
            </w:pPr>
            <w:r>
              <w:rPr>
                <w:rFonts w:ascii="Arial" w:hAnsi="Arial" w:eastAsia="Calibri" w:cs="Arial"/>
                <w:color w:val="FFFFFF" w:themeColor="background1"/>
                <w:sz w:val="20"/>
                <w:szCs w:val="20"/>
                <w:highlight w:val="black"/>
              </w:rPr>
              <w:t>N</w:t>
            </w:r>
            <w:r w:rsidRPr="00B1326E" w:rsidR="00B1326E">
              <w:rPr>
                <w:rFonts w:ascii="Arial" w:hAnsi="Arial" w:eastAsia="Calibri" w:cs="Arial"/>
                <w:color w:val="FFFFFF" w:themeColor="background1"/>
                <w:sz w:val="20"/>
                <w:szCs w:val="20"/>
                <w:highlight w:val="black"/>
              </w:rPr>
              <w:t>oir</w:t>
            </w:r>
            <w:r w:rsidRPr="00B1326E" w:rsidR="00E716F8">
              <w:rPr>
                <w:rFonts w:ascii="Arial" w:hAnsi="Arial" w:eastAsia="Calibri" w:cs="Arial"/>
                <w:color w:val="FFFFFF" w:themeColor="background1"/>
                <w:sz w:val="20"/>
                <w:szCs w:val="20"/>
                <w:highlight w:val="black"/>
              </w:rPr>
              <w:t xml:space="preserve"> </w:t>
            </w:r>
            <w:r w:rsidRPr="00B1326E" w:rsidR="00E716F8">
              <w:rPr>
                <w:rFonts w:ascii="Arial" w:hAnsi="Arial" w:eastAsia="Calibri" w:cs="Arial"/>
                <w:color w:val="000000" w:themeColor="text1"/>
                <w:sz w:val="20"/>
                <w:szCs w:val="20"/>
              </w:rPr>
              <w:t xml:space="preserve">:  </w:t>
            </w:r>
            <w:r w:rsidRPr="00B1326E" w:rsidR="00E716F8">
              <w:rPr>
                <w:rFonts w:ascii="Arial" w:hAnsi="Arial" w:eastAsia="Calibri" w:cs="Arial"/>
                <w:sz w:val="20"/>
                <w:szCs w:val="20"/>
              </w:rPr>
              <w:t xml:space="preserve"> Agence </w:t>
            </w:r>
            <w:r w:rsidR="00ED35CB">
              <w:rPr>
                <w:rFonts w:ascii="Arial" w:hAnsi="Arial" w:eastAsia="Calibri" w:cs="Arial"/>
                <w:sz w:val="20"/>
                <w:szCs w:val="20"/>
              </w:rPr>
              <w:t xml:space="preserve">avec </w:t>
            </w:r>
            <w:r w:rsidR="00B31BE6">
              <w:rPr>
                <w:rFonts w:ascii="Arial" w:hAnsi="Arial" w:eastAsia="Calibri" w:cs="Arial"/>
                <w:sz w:val="20"/>
                <w:szCs w:val="20"/>
              </w:rPr>
              <w:t>une ou des situations à résoudre u</w:t>
            </w:r>
            <w:r w:rsidR="00FB38B5">
              <w:rPr>
                <w:rFonts w:ascii="Arial" w:hAnsi="Arial" w:eastAsia="Calibri" w:cs="Arial"/>
                <w:sz w:val="20"/>
                <w:szCs w:val="20"/>
              </w:rPr>
              <w:t>r</w:t>
            </w:r>
            <w:r w:rsidR="00B31BE6">
              <w:rPr>
                <w:rFonts w:ascii="Arial" w:hAnsi="Arial" w:eastAsia="Calibri" w:cs="Arial"/>
                <w:sz w:val="20"/>
                <w:szCs w:val="20"/>
              </w:rPr>
              <w:t>gemment</w:t>
            </w:r>
            <w:r w:rsidR="00082F7C">
              <w:rPr>
                <w:rFonts w:ascii="Arial" w:hAnsi="Arial" w:eastAsia="Calibri" w:cs="Arial"/>
                <w:sz w:val="20"/>
                <w:szCs w:val="20"/>
              </w:rPr>
              <w:t>.</w:t>
            </w:r>
          </w:p>
        </w:tc>
      </w:tr>
    </w:tbl>
    <w:p w:rsidRPr="00256DBA" w:rsidR="00E716F8" w:rsidP="00082F7C" w:rsidRDefault="00E716F8" w14:paraId="2916C19D" w14:textId="77777777">
      <w:pPr>
        <w:spacing w:after="0"/>
        <w:rPr>
          <w:rFonts w:ascii="Arial" w:hAnsi="Arial" w:eastAsia="Calibri" w:cs="Arial"/>
          <w:b/>
          <w:sz w:val="24"/>
          <w:szCs w:val="24"/>
          <w:highlight w:val="lightGray"/>
        </w:rPr>
      </w:pPr>
    </w:p>
    <w:sectPr w:rsidRPr="00256DBA" w:rsidR="00E716F8" w:rsidSect="00082F7C">
      <w:headerReference w:type="default" r:id="rId15"/>
      <w:footerReference w:type="default" r:id="rId16"/>
      <w:pgSz w:w="11906" w:h="16838" w:orient="portrait"/>
      <w:pgMar w:top="284" w:right="720" w:bottom="284" w:left="720" w:header="709" w:footer="3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8FC" w:rsidP="00F85CC9" w:rsidRDefault="000248FC" w14:paraId="276F0A1E" w14:textId="77777777">
      <w:pPr>
        <w:spacing w:after="0" w:line="240" w:lineRule="auto"/>
      </w:pPr>
      <w:r>
        <w:separator/>
      </w:r>
    </w:p>
  </w:endnote>
  <w:endnote w:type="continuationSeparator" w:id="0">
    <w:p w:rsidR="000248FC" w:rsidP="00F85CC9" w:rsidRDefault="000248FC" w14:paraId="662323D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801071"/>
      <w:docPartObj>
        <w:docPartGallery w:val="Page Numbers (Bottom of Page)"/>
        <w:docPartUnique/>
      </w:docPartObj>
    </w:sdtPr>
    <w:sdtEndPr/>
    <w:sdtContent>
      <w:p w:rsidR="00B43C91" w:rsidRDefault="006228E1" w14:paraId="02469775" w14:textId="77777777">
        <w:pPr>
          <w:pStyle w:val="Pieddepage"/>
          <w:jc w:val="right"/>
        </w:pPr>
        <w:r>
          <w:fldChar w:fldCharType="begin"/>
        </w:r>
        <w:r w:rsidR="00B43C91">
          <w:instrText>PAGE   \* MERGEFORMAT</w:instrText>
        </w:r>
        <w:r>
          <w:fldChar w:fldCharType="separate"/>
        </w:r>
        <w:r w:rsidR="00B66245">
          <w:rPr>
            <w:noProof/>
          </w:rPr>
          <w:t>2</w:t>
        </w:r>
        <w:r>
          <w:fldChar w:fldCharType="end"/>
        </w:r>
      </w:p>
    </w:sdtContent>
  </w:sdt>
  <w:p w:rsidR="00B43C91" w:rsidRDefault="00B43C91" w14:paraId="06BBA33E" w14:textId="7777777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8FC" w:rsidP="00F85CC9" w:rsidRDefault="000248FC" w14:paraId="26D72580" w14:textId="77777777">
      <w:pPr>
        <w:spacing w:after="0" w:line="240" w:lineRule="auto"/>
      </w:pPr>
      <w:r>
        <w:separator/>
      </w:r>
    </w:p>
  </w:footnote>
  <w:footnote w:type="continuationSeparator" w:id="0">
    <w:p w:rsidR="000248FC" w:rsidP="00F85CC9" w:rsidRDefault="000248FC" w14:paraId="232A7E52"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B43C91" w:rsidR="00B43C91" w:rsidP="00B43C91" w:rsidRDefault="00B43C91" w14:paraId="464FCBC1" w14:textId="77777777">
    <w:pPr>
      <w:pStyle w:val="En-tte"/>
      <w:rPr>
        <w:b/>
        <w:bCs/>
        <w:color w:val="003366"/>
        <w:sz w:val="28"/>
        <w:szCs w:val="28"/>
      </w:rPr>
    </w:pPr>
  </w:p>
  <w:p w:rsidR="00B43C91" w:rsidRDefault="00B43C91" w14:paraId="5C8C6B09" w14:textId="7777777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40026"/>
    <w:multiLevelType w:val="hybridMultilevel"/>
    <w:tmpl w:val="BACA7574"/>
    <w:lvl w:ilvl="0" w:tplc="5BE609D0">
      <w:numFmt w:val="bullet"/>
      <w:lvlText w:val="-"/>
      <w:lvlJc w:val="left"/>
      <w:pPr>
        <w:ind w:left="720" w:hanging="360"/>
      </w:pPr>
      <w:rPr>
        <w:rFonts w:hint="default" w:ascii="Arial" w:hAnsi="Arial" w:eastAsia="Calibri" w:cs="Aria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 w15:restartNumberingAfterBreak="0">
    <w:nsid w:val="54743414"/>
    <w:multiLevelType w:val="hybridMultilevel"/>
    <w:tmpl w:val="B02E40B2"/>
    <w:lvl w:ilvl="0" w:tplc="040C000B">
      <w:start w:val="1"/>
      <w:numFmt w:val="bullet"/>
      <w:lvlText w:val=""/>
      <w:lvlJc w:val="left"/>
      <w:pPr>
        <w:tabs>
          <w:tab w:val="num" w:pos="780"/>
        </w:tabs>
        <w:ind w:left="780" w:hanging="360"/>
      </w:pPr>
      <w:rPr>
        <w:rFonts w:hint="default" w:ascii="Wingdings" w:hAnsi="Wingdings"/>
      </w:rPr>
    </w:lvl>
    <w:lvl w:ilvl="1" w:tplc="040C0003" w:tentative="1">
      <w:start w:val="1"/>
      <w:numFmt w:val="bullet"/>
      <w:lvlText w:val="o"/>
      <w:lvlJc w:val="left"/>
      <w:pPr>
        <w:tabs>
          <w:tab w:val="num" w:pos="1500"/>
        </w:tabs>
        <w:ind w:left="1500" w:hanging="360"/>
      </w:pPr>
      <w:rPr>
        <w:rFonts w:hint="default" w:ascii="Courier New" w:hAnsi="Courier New" w:cs="Courier New"/>
      </w:rPr>
    </w:lvl>
    <w:lvl w:ilvl="2" w:tplc="040C0005" w:tentative="1">
      <w:start w:val="1"/>
      <w:numFmt w:val="bullet"/>
      <w:lvlText w:val=""/>
      <w:lvlJc w:val="left"/>
      <w:pPr>
        <w:tabs>
          <w:tab w:val="num" w:pos="2220"/>
        </w:tabs>
        <w:ind w:left="2220" w:hanging="360"/>
      </w:pPr>
      <w:rPr>
        <w:rFonts w:hint="default" w:ascii="Wingdings" w:hAnsi="Wingdings"/>
      </w:rPr>
    </w:lvl>
    <w:lvl w:ilvl="3" w:tplc="040C0001" w:tentative="1">
      <w:start w:val="1"/>
      <w:numFmt w:val="bullet"/>
      <w:lvlText w:val=""/>
      <w:lvlJc w:val="left"/>
      <w:pPr>
        <w:tabs>
          <w:tab w:val="num" w:pos="2940"/>
        </w:tabs>
        <w:ind w:left="2940" w:hanging="360"/>
      </w:pPr>
      <w:rPr>
        <w:rFonts w:hint="default" w:ascii="Symbol" w:hAnsi="Symbol"/>
      </w:rPr>
    </w:lvl>
    <w:lvl w:ilvl="4" w:tplc="040C0003" w:tentative="1">
      <w:start w:val="1"/>
      <w:numFmt w:val="bullet"/>
      <w:lvlText w:val="o"/>
      <w:lvlJc w:val="left"/>
      <w:pPr>
        <w:tabs>
          <w:tab w:val="num" w:pos="3660"/>
        </w:tabs>
        <w:ind w:left="3660" w:hanging="360"/>
      </w:pPr>
      <w:rPr>
        <w:rFonts w:hint="default" w:ascii="Courier New" w:hAnsi="Courier New" w:cs="Courier New"/>
      </w:rPr>
    </w:lvl>
    <w:lvl w:ilvl="5" w:tplc="040C0005" w:tentative="1">
      <w:start w:val="1"/>
      <w:numFmt w:val="bullet"/>
      <w:lvlText w:val=""/>
      <w:lvlJc w:val="left"/>
      <w:pPr>
        <w:tabs>
          <w:tab w:val="num" w:pos="4380"/>
        </w:tabs>
        <w:ind w:left="4380" w:hanging="360"/>
      </w:pPr>
      <w:rPr>
        <w:rFonts w:hint="default" w:ascii="Wingdings" w:hAnsi="Wingdings"/>
      </w:rPr>
    </w:lvl>
    <w:lvl w:ilvl="6" w:tplc="040C0001" w:tentative="1">
      <w:start w:val="1"/>
      <w:numFmt w:val="bullet"/>
      <w:lvlText w:val=""/>
      <w:lvlJc w:val="left"/>
      <w:pPr>
        <w:tabs>
          <w:tab w:val="num" w:pos="5100"/>
        </w:tabs>
        <w:ind w:left="5100" w:hanging="360"/>
      </w:pPr>
      <w:rPr>
        <w:rFonts w:hint="default" w:ascii="Symbol" w:hAnsi="Symbol"/>
      </w:rPr>
    </w:lvl>
    <w:lvl w:ilvl="7" w:tplc="040C0003" w:tentative="1">
      <w:start w:val="1"/>
      <w:numFmt w:val="bullet"/>
      <w:lvlText w:val="o"/>
      <w:lvlJc w:val="left"/>
      <w:pPr>
        <w:tabs>
          <w:tab w:val="num" w:pos="5820"/>
        </w:tabs>
        <w:ind w:left="5820" w:hanging="360"/>
      </w:pPr>
      <w:rPr>
        <w:rFonts w:hint="default" w:ascii="Courier New" w:hAnsi="Courier New" w:cs="Courier New"/>
      </w:rPr>
    </w:lvl>
    <w:lvl w:ilvl="8" w:tplc="040C0005" w:tentative="1">
      <w:start w:val="1"/>
      <w:numFmt w:val="bullet"/>
      <w:lvlText w:val=""/>
      <w:lvlJc w:val="left"/>
      <w:pPr>
        <w:tabs>
          <w:tab w:val="num" w:pos="6540"/>
        </w:tabs>
        <w:ind w:left="6540" w:hanging="360"/>
      </w:pPr>
      <w:rPr>
        <w:rFonts w:hint="default" w:ascii="Wingdings" w:hAnsi="Wingdings"/>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CC9"/>
    <w:rsid w:val="00006A50"/>
    <w:rsid w:val="0002002E"/>
    <w:rsid w:val="0002344F"/>
    <w:rsid w:val="00024024"/>
    <w:rsid w:val="000248FC"/>
    <w:rsid w:val="00024B7C"/>
    <w:rsid w:val="00027467"/>
    <w:rsid w:val="0003208D"/>
    <w:rsid w:val="00035DFC"/>
    <w:rsid w:val="00065A97"/>
    <w:rsid w:val="000677E3"/>
    <w:rsid w:val="00067B9B"/>
    <w:rsid w:val="00076ABE"/>
    <w:rsid w:val="00080A85"/>
    <w:rsid w:val="00082F7C"/>
    <w:rsid w:val="000951B8"/>
    <w:rsid w:val="000A0853"/>
    <w:rsid w:val="000A556F"/>
    <w:rsid w:val="000B536F"/>
    <w:rsid w:val="000B6505"/>
    <w:rsid w:val="000C7B5D"/>
    <w:rsid w:val="000D2B6C"/>
    <w:rsid w:val="000E2A25"/>
    <w:rsid w:val="000F6F29"/>
    <w:rsid w:val="001029D8"/>
    <w:rsid w:val="0010497B"/>
    <w:rsid w:val="001126B9"/>
    <w:rsid w:val="001203DD"/>
    <w:rsid w:val="00125706"/>
    <w:rsid w:val="0018012B"/>
    <w:rsid w:val="00181E40"/>
    <w:rsid w:val="0018673E"/>
    <w:rsid w:val="001875C4"/>
    <w:rsid w:val="00191247"/>
    <w:rsid w:val="001A3BC6"/>
    <w:rsid w:val="001A7CA2"/>
    <w:rsid w:val="001B7FD8"/>
    <w:rsid w:val="001C0E7C"/>
    <w:rsid w:val="001C2885"/>
    <w:rsid w:val="001C49CE"/>
    <w:rsid w:val="001D2178"/>
    <w:rsid w:val="001F38B4"/>
    <w:rsid w:val="001F6FA3"/>
    <w:rsid w:val="00203E33"/>
    <w:rsid w:val="00210FED"/>
    <w:rsid w:val="0022339A"/>
    <w:rsid w:val="00226C0B"/>
    <w:rsid w:val="002429A6"/>
    <w:rsid w:val="0024539A"/>
    <w:rsid w:val="00247774"/>
    <w:rsid w:val="00256DBA"/>
    <w:rsid w:val="00267FAB"/>
    <w:rsid w:val="00292A79"/>
    <w:rsid w:val="00293425"/>
    <w:rsid w:val="00293D52"/>
    <w:rsid w:val="002C2D7F"/>
    <w:rsid w:val="002C46A8"/>
    <w:rsid w:val="002C6679"/>
    <w:rsid w:val="002D0FC9"/>
    <w:rsid w:val="002D298B"/>
    <w:rsid w:val="002D49CB"/>
    <w:rsid w:val="002E1465"/>
    <w:rsid w:val="00303EF7"/>
    <w:rsid w:val="003042C2"/>
    <w:rsid w:val="0030588F"/>
    <w:rsid w:val="003075A2"/>
    <w:rsid w:val="003076BE"/>
    <w:rsid w:val="003255CA"/>
    <w:rsid w:val="00326858"/>
    <w:rsid w:val="003628B0"/>
    <w:rsid w:val="0036683E"/>
    <w:rsid w:val="00375169"/>
    <w:rsid w:val="0038528E"/>
    <w:rsid w:val="00392564"/>
    <w:rsid w:val="003A5CEC"/>
    <w:rsid w:val="003C3856"/>
    <w:rsid w:val="003E1673"/>
    <w:rsid w:val="003E545D"/>
    <w:rsid w:val="00401E6F"/>
    <w:rsid w:val="00412C5C"/>
    <w:rsid w:val="00416C42"/>
    <w:rsid w:val="00421244"/>
    <w:rsid w:val="004257FA"/>
    <w:rsid w:val="0043035B"/>
    <w:rsid w:val="0043266C"/>
    <w:rsid w:val="00436ED1"/>
    <w:rsid w:val="00454A4F"/>
    <w:rsid w:val="00471C52"/>
    <w:rsid w:val="0047239B"/>
    <w:rsid w:val="0047345B"/>
    <w:rsid w:val="00473FC9"/>
    <w:rsid w:val="00481A8F"/>
    <w:rsid w:val="004933F2"/>
    <w:rsid w:val="004A7FAD"/>
    <w:rsid w:val="004B4A3E"/>
    <w:rsid w:val="004C335D"/>
    <w:rsid w:val="004D03B7"/>
    <w:rsid w:val="004D7D2F"/>
    <w:rsid w:val="004E4F54"/>
    <w:rsid w:val="005418A0"/>
    <w:rsid w:val="0054549F"/>
    <w:rsid w:val="005645A9"/>
    <w:rsid w:val="00585785"/>
    <w:rsid w:val="00587FC0"/>
    <w:rsid w:val="00591B0B"/>
    <w:rsid w:val="005A3635"/>
    <w:rsid w:val="005A3E82"/>
    <w:rsid w:val="005A6D10"/>
    <w:rsid w:val="005B3D9A"/>
    <w:rsid w:val="005C485A"/>
    <w:rsid w:val="005D2FA7"/>
    <w:rsid w:val="005D3363"/>
    <w:rsid w:val="005E2CFA"/>
    <w:rsid w:val="005E5BA9"/>
    <w:rsid w:val="005F3E93"/>
    <w:rsid w:val="0061205A"/>
    <w:rsid w:val="006132BF"/>
    <w:rsid w:val="00617885"/>
    <w:rsid w:val="006228E1"/>
    <w:rsid w:val="00634CBC"/>
    <w:rsid w:val="00641C1E"/>
    <w:rsid w:val="00647922"/>
    <w:rsid w:val="00666702"/>
    <w:rsid w:val="00677240"/>
    <w:rsid w:val="00684B14"/>
    <w:rsid w:val="00686469"/>
    <w:rsid w:val="00687F9E"/>
    <w:rsid w:val="006A11E1"/>
    <w:rsid w:val="006D1249"/>
    <w:rsid w:val="006E4171"/>
    <w:rsid w:val="006E465E"/>
    <w:rsid w:val="006E6E56"/>
    <w:rsid w:val="006F0641"/>
    <w:rsid w:val="006F766D"/>
    <w:rsid w:val="00706769"/>
    <w:rsid w:val="00726F91"/>
    <w:rsid w:val="00730A41"/>
    <w:rsid w:val="00744932"/>
    <w:rsid w:val="0075321E"/>
    <w:rsid w:val="0076401E"/>
    <w:rsid w:val="00796605"/>
    <w:rsid w:val="007A5324"/>
    <w:rsid w:val="007B5714"/>
    <w:rsid w:val="007C0117"/>
    <w:rsid w:val="007C2A0C"/>
    <w:rsid w:val="007C364E"/>
    <w:rsid w:val="007E4776"/>
    <w:rsid w:val="007F1E5B"/>
    <w:rsid w:val="007F4160"/>
    <w:rsid w:val="007F7C78"/>
    <w:rsid w:val="008029B9"/>
    <w:rsid w:val="008166B6"/>
    <w:rsid w:val="008175B6"/>
    <w:rsid w:val="00823EC2"/>
    <w:rsid w:val="00826395"/>
    <w:rsid w:val="00827D71"/>
    <w:rsid w:val="008375C9"/>
    <w:rsid w:val="00842FAC"/>
    <w:rsid w:val="00845506"/>
    <w:rsid w:val="00846377"/>
    <w:rsid w:val="00846932"/>
    <w:rsid w:val="008519B9"/>
    <w:rsid w:val="0086367A"/>
    <w:rsid w:val="00894A57"/>
    <w:rsid w:val="008A0D62"/>
    <w:rsid w:val="008B40F3"/>
    <w:rsid w:val="008B5D6B"/>
    <w:rsid w:val="008D0BBE"/>
    <w:rsid w:val="008E1AD0"/>
    <w:rsid w:val="008E44D7"/>
    <w:rsid w:val="008F41D5"/>
    <w:rsid w:val="00906EC6"/>
    <w:rsid w:val="00913F59"/>
    <w:rsid w:val="00923452"/>
    <w:rsid w:val="0093252B"/>
    <w:rsid w:val="00932DDA"/>
    <w:rsid w:val="0094010A"/>
    <w:rsid w:val="009502E7"/>
    <w:rsid w:val="00950E51"/>
    <w:rsid w:val="00953B15"/>
    <w:rsid w:val="00954362"/>
    <w:rsid w:val="00960B37"/>
    <w:rsid w:val="00963DA0"/>
    <w:rsid w:val="00974C5D"/>
    <w:rsid w:val="009838E0"/>
    <w:rsid w:val="009A5B09"/>
    <w:rsid w:val="009C01B8"/>
    <w:rsid w:val="009C46A8"/>
    <w:rsid w:val="009C677C"/>
    <w:rsid w:val="009E0D07"/>
    <w:rsid w:val="009F4C76"/>
    <w:rsid w:val="009F6A35"/>
    <w:rsid w:val="00A20F91"/>
    <w:rsid w:val="00A2133B"/>
    <w:rsid w:val="00A21533"/>
    <w:rsid w:val="00A327C1"/>
    <w:rsid w:val="00A34448"/>
    <w:rsid w:val="00A34F62"/>
    <w:rsid w:val="00A4211E"/>
    <w:rsid w:val="00A50014"/>
    <w:rsid w:val="00A52307"/>
    <w:rsid w:val="00A5682E"/>
    <w:rsid w:val="00A67870"/>
    <w:rsid w:val="00A90769"/>
    <w:rsid w:val="00A93210"/>
    <w:rsid w:val="00A95040"/>
    <w:rsid w:val="00AB027F"/>
    <w:rsid w:val="00AB1969"/>
    <w:rsid w:val="00AB51AF"/>
    <w:rsid w:val="00AB59F8"/>
    <w:rsid w:val="00AC3418"/>
    <w:rsid w:val="00AD06D0"/>
    <w:rsid w:val="00AD1C03"/>
    <w:rsid w:val="00AE2257"/>
    <w:rsid w:val="00AF069A"/>
    <w:rsid w:val="00AF1A25"/>
    <w:rsid w:val="00AF379B"/>
    <w:rsid w:val="00AF7D9D"/>
    <w:rsid w:val="00B039A0"/>
    <w:rsid w:val="00B1322C"/>
    <w:rsid w:val="00B1326E"/>
    <w:rsid w:val="00B24051"/>
    <w:rsid w:val="00B27588"/>
    <w:rsid w:val="00B31BE6"/>
    <w:rsid w:val="00B40825"/>
    <w:rsid w:val="00B43C91"/>
    <w:rsid w:val="00B46794"/>
    <w:rsid w:val="00B6175C"/>
    <w:rsid w:val="00B66245"/>
    <w:rsid w:val="00B66E7B"/>
    <w:rsid w:val="00B7080D"/>
    <w:rsid w:val="00B85096"/>
    <w:rsid w:val="00B86BBC"/>
    <w:rsid w:val="00BA2D45"/>
    <w:rsid w:val="00BB2FA2"/>
    <w:rsid w:val="00BB472D"/>
    <w:rsid w:val="00BB7BC2"/>
    <w:rsid w:val="00BD10BC"/>
    <w:rsid w:val="00BD47AC"/>
    <w:rsid w:val="00C1519F"/>
    <w:rsid w:val="00C16E81"/>
    <w:rsid w:val="00C323B1"/>
    <w:rsid w:val="00C33FD4"/>
    <w:rsid w:val="00C4114C"/>
    <w:rsid w:val="00C4551E"/>
    <w:rsid w:val="00C54220"/>
    <w:rsid w:val="00C625F7"/>
    <w:rsid w:val="00C666E1"/>
    <w:rsid w:val="00C70D5D"/>
    <w:rsid w:val="00C81DBA"/>
    <w:rsid w:val="00C87FE2"/>
    <w:rsid w:val="00C90504"/>
    <w:rsid w:val="00C9763B"/>
    <w:rsid w:val="00CB033D"/>
    <w:rsid w:val="00CB651F"/>
    <w:rsid w:val="00CC133F"/>
    <w:rsid w:val="00CD3184"/>
    <w:rsid w:val="00CD4219"/>
    <w:rsid w:val="00CD6149"/>
    <w:rsid w:val="00CF1BA0"/>
    <w:rsid w:val="00D00D95"/>
    <w:rsid w:val="00D0647E"/>
    <w:rsid w:val="00D33547"/>
    <w:rsid w:val="00D41DF2"/>
    <w:rsid w:val="00D43C22"/>
    <w:rsid w:val="00D5350E"/>
    <w:rsid w:val="00D53D73"/>
    <w:rsid w:val="00D5744E"/>
    <w:rsid w:val="00D57687"/>
    <w:rsid w:val="00D60DF4"/>
    <w:rsid w:val="00D7781E"/>
    <w:rsid w:val="00D90842"/>
    <w:rsid w:val="00D909DB"/>
    <w:rsid w:val="00D909ED"/>
    <w:rsid w:val="00D94DFA"/>
    <w:rsid w:val="00D94FAE"/>
    <w:rsid w:val="00D95041"/>
    <w:rsid w:val="00D96A88"/>
    <w:rsid w:val="00DB042B"/>
    <w:rsid w:val="00DC5074"/>
    <w:rsid w:val="00DC761D"/>
    <w:rsid w:val="00DD0177"/>
    <w:rsid w:val="00DE7A73"/>
    <w:rsid w:val="00DF3BC4"/>
    <w:rsid w:val="00DF414F"/>
    <w:rsid w:val="00E06371"/>
    <w:rsid w:val="00E4541C"/>
    <w:rsid w:val="00E716F8"/>
    <w:rsid w:val="00E746A3"/>
    <w:rsid w:val="00E80384"/>
    <w:rsid w:val="00E8248F"/>
    <w:rsid w:val="00EA06C0"/>
    <w:rsid w:val="00EA539E"/>
    <w:rsid w:val="00EB350C"/>
    <w:rsid w:val="00EB4B9B"/>
    <w:rsid w:val="00EB51B0"/>
    <w:rsid w:val="00EB6B8C"/>
    <w:rsid w:val="00ED35CB"/>
    <w:rsid w:val="00EE3681"/>
    <w:rsid w:val="00EE6972"/>
    <w:rsid w:val="00EF6586"/>
    <w:rsid w:val="00EF7564"/>
    <w:rsid w:val="00F14D1B"/>
    <w:rsid w:val="00F161E0"/>
    <w:rsid w:val="00F23645"/>
    <w:rsid w:val="00F42647"/>
    <w:rsid w:val="00F47006"/>
    <w:rsid w:val="00F476BD"/>
    <w:rsid w:val="00F50514"/>
    <w:rsid w:val="00F50AD6"/>
    <w:rsid w:val="00F85CC9"/>
    <w:rsid w:val="00F86495"/>
    <w:rsid w:val="00F94584"/>
    <w:rsid w:val="00F9762E"/>
    <w:rsid w:val="00FA4FCF"/>
    <w:rsid w:val="00FB1D08"/>
    <w:rsid w:val="00FB38B5"/>
    <w:rsid w:val="00FB4E51"/>
    <w:rsid w:val="00FB5A11"/>
    <w:rsid w:val="00FF2B2A"/>
    <w:rsid w:val="00FF5436"/>
    <w:rsid w:val="11AE9475"/>
    <w:rsid w:val="172C25B1"/>
    <w:rsid w:val="229F52D5"/>
    <w:rsid w:val="23F9B17F"/>
    <w:rsid w:val="2686EE8B"/>
    <w:rsid w:val="320D6931"/>
    <w:rsid w:val="3574BB39"/>
    <w:rsid w:val="3D676C23"/>
    <w:rsid w:val="3ED2C3DC"/>
    <w:rsid w:val="420A649E"/>
    <w:rsid w:val="44E2D195"/>
    <w:rsid w:val="4EF0D52C"/>
    <w:rsid w:val="556016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49D17"/>
  <w15:docId w15:val="{0D419F67-FB1A-4103-8069-6206D0FFB01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En-tte">
    <w:name w:val="header"/>
    <w:basedOn w:val="Normal"/>
    <w:link w:val="En-tteCar"/>
    <w:uiPriority w:val="99"/>
    <w:unhideWhenUsed/>
    <w:rsid w:val="00F85CC9"/>
    <w:pPr>
      <w:tabs>
        <w:tab w:val="center" w:pos="4536"/>
        <w:tab w:val="right" w:pos="9072"/>
      </w:tabs>
      <w:spacing w:after="0" w:line="240" w:lineRule="auto"/>
    </w:pPr>
    <w:rPr>
      <w:rFonts w:ascii="Calibri" w:hAnsi="Calibri" w:eastAsia="Calibri" w:cs="Times New Roman"/>
    </w:rPr>
  </w:style>
  <w:style w:type="character" w:styleId="En-tteCar" w:customStyle="1">
    <w:name w:val="En-tête Car"/>
    <w:basedOn w:val="Policepardfaut"/>
    <w:link w:val="En-tte"/>
    <w:uiPriority w:val="99"/>
    <w:rsid w:val="00F85CC9"/>
    <w:rPr>
      <w:rFonts w:ascii="Calibri" w:hAnsi="Calibri" w:eastAsia="Calibri" w:cs="Times New Roman"/>
    </w:rPr>
  </w:style>
  <w:style w:type="paragraph" w:styleId="Pieddepage">
    <w:name w:val="footer"/>
    <w:basedOn w:val="Normal"/>
    <w:link w:val="PieddepageCar"/>
    <w:uiPriority w:val="99"/>
    <w:unhideWhenUsed/>
    <w:rsid w:val="00F85CC9"/>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F85CC9"/>
  </w:style>
  <w:style w:type="paragraph" w:styleId="Textedebulles">
    <w:name w:val="Balloon Text"/>
    <w:basedOn w:val="Normal"/>
    <w:link w:val="TextedebullesCar"/>
    <w:uiPriority w:val="99"/>
    <w:semiHidden/>
    <w:unhideWhenUsed/>
    <w:rsid w:val="00F85CC9"/>
    <w:pPr>
      <w:spacing w:after="0" w:line="240" w:lineRule="auto"/>
    </w:pPr>
    <w:rPr>
      <w:rFonts w:ascii="Tahoma" w:hAnsi="Tahoma" w:cs="Tahoma"/>
      <w:sz w:val="16"/>
      <w:szCs w:val="16"/>
    </w:rPr>
  </w:style>
  <w:style w:type="character" w:styleId="TextedebullesCar" w:customStyle="1">
    <w:name w:val="Texte de bulles Car"/>
    <w:basedOn w:val="Policepardfaut"/>
    <w:link w:val="Textedebulles"/>
    <w:uiPriority w:val="99"/>
    <w:semiHidden/>
    <w:rsid w:val="00F85CC9"/>
    <w:rPr>
      <w:rFonts w:ascii="Tahoma" w:hAnsi="Tahoma" w:cs="Tahoma"/>
      <w:sz w:val="16"/>
      <w:szCs w:val="16"/>
    </w:rPr>
  </w:style>
  <w:style w:type="table" w:styleId="Grilledutableau">
    <w:name w:val="Table Grid"/>
    <w:basedOn w:val="TableauNormal"/>
    <w:uiPriority w:val="59"/>
    <w:rsid w:val="0061788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ienhypertexte">
    <w:name w:val="Hyperlink"/>
    <w:basedOn w:val="Policepardfaut"/>
    <w:uiPriority w:val="99"/>
    <w:unhideWhenUsed/>
    <w:rsid w:val="002D49CB"/>
    <w:rPr>
      <w:color w:val="0000FF" w:themeColor="hyperlink"/>
      <w:u w:val="single"/>
    </w:rPr>
  </w:style>
  <w:style w:type="paragraph" w:styleId="Paragraphedeliste">
    <w:name w:val="List Paragraph"/>
    <w:basedOn w:val="Normal"/>
    <w:uiPriority w:val="34"/>
    <w:qFormat/>
    <w:rsid w:val="00DD01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241238">
      <w:bodyDiv w:val="1"/>
      <w:marLeft w:val="0"/>
      <w:marRight w:val="0"/>
      <w:marTop w:val="0"/>
      <w:marBottom w:val="0"/>
      <w:divBdr>
        <w:top w:val="none" w:sz="0" w:space="0" w:color="auto"/>
        <w:left w:val="none" w:sz="0" w:space="0" w:color="auto"/>
        <w:bottom w:val="none" w:sz="0" w:space="0" w:color="auto"/>
        <w:right w:val="none" w:sz="0" w:space="0" w:color="auto"/>
      </w:divBdr>
      <w:divsChild>
        <w:div w:id="1326057004">
          <w:marLeft w:val="0"/>
          <w:marRight w:val="0"/>
          <w:marTop w:val="0"/>
          <w:marBottom w:val="0"/>
          <w:divBdr>
            <w:top w:val="none" w:sz="0" w:space="0" w:color="auto"/>
            <w:left w:val="none" w:sz="0" w:space="0" w:color="auto"/>
            <w:bottom w:val="none" w:sz="0" w:space="0" w:color="auto"/>
            <w:right w:val="none" w:sz="0" w:space="0" w:color="auto"/>
          </w:divBdr>
        </w:div>
        <w:div w:id="1470245297">
          <w:marLeft w:val="0"/>
          <w:marRight w:val="0"/>
          <w:marTop w:val="0"/>
          <w:marBottom w:val="0"/>
          <w:divBdr>
            <w:top w:val="none" w:sz="0" w:space="0" w:color="auto"/>
            <w:left w:val="none" w:sz="0" w:space="0" w:color="auto"/>
            <w:bottom w:val="none" w:sz="0" w:space="0" w:color="auto"/>
            <w:right w:val="none" w:sz="0" w:space="0" w:color="auto"/>
          </w:divBdr>
        </w:div>
        <w:div w:id="1895853446">
          <w:marLeft w:val="0"/>
          <w:marRight w:val="0"/>
          <w:marTop w:val="0"/>
          <w:marBottom w:val="0"/>
          <w:divBdr>
            <w:top w:val="none" w:sz="0" w:space="0" w:color="auto"/>
            <w:left w:val="none" w:sz="0" w:space="0" w:color="auto"/>
            <w:bottom w:val="none" w:sz="0" w:space="0" w:color="auto"/>
            <w:right w:val="none" w:sz="0" w:space="0" w:color="auto"/>
          </w:divBdr>
        </w:div>
        <w:div w:id="1157500296">
          <w:marLeft w:val="0"/>
          <w:marRight w:val="0"/>
          <w:marTop w:val="0"/>
          <w:marBottom w:val="0"/>
          <w:divBdr>
            <w:top w:val="none" w:sz="0" w:space="0" w:color="auto"/>
            <w:left w:val="none" w:sz="0" w:space="0" w:color="auto"/>
            <w:bottom w:val="none" w:sz="0" w:space="0" w:color="auto"/>
            <w:right w:val="none" w:sz="0" w:space="0" w:color="auto"/>
          </w:divBdr>
        </w:div>
        <w:div w:id="936597873">
          <w:marLeft w:val="0"/>
          <w:marRight w:val="0"/>
          <w:marTop w:val="0"/>
          <w:marBottom w:val="0"/>
          <w:divBdr>
            <w:top w:val="none" w:sz="0" w:space="0" w:color="auto"/>
            <w:left w:val="none" w:sz="0" w:space="0" w:color="auto"/>
            <w:bottom w:val="none" w:sz="0" w:space="0" w:color="auto"/>
            <w:right w:val="none" w:sz="0" w:space="0" w:color="auto"/>
          </w:divBdr>
        </w:div>
        <w:div w:id="1519462298">
          <w:marLeft w:val="0"/>
          <w:marRight w:val="0"/>
          <w:marTop w:val="0"/>
          <w:marBottom w:val="0"/>
          <w:divBdr>
            <w:top w:val="none" w:sz="0" w:space="0" w:color="auto"/>
            <w:left w:val="none" w:sz="0" w:space="0" w:color="auto"/>
            <w:bottom w:val="none" w:sz="0" w:space="0" w:color="auto"/>
            <w:right w:val="none" w:sz="0" w:space="0" w:color="auto"/>
          </w:divBdr>
        </w:div>
        <w:div w:id="1306736297">
          <w:marLeft w:val="0"/>
          <w:marRight w:val="0"/>
          <w:marTop w:val="0"/>
          <w:marBottom w:val="0"/>
          <w:divBdr>
            <w:top w:val="none" w:sz="0" w:space="0" w:color="auto"/>
            <w:left w:val="none" w:sz="0" w:space="0" w:color="auto"/>
            <w:bottom w:val="none" w:sz="0" w:space="0" w:color="auto"/>
            <w:right w:val="none" w:sz="0" w:space="0" w:color="auto"/>
          </w:divBdr>
        </w:div>
        <w:div w:id="348525541">
          <w:marLeft w:val="0"/>
          <w:marRight w:val="0"/>
          <w:marTop w:val="0"/>
          <w:marBottom w:val="0"/>
          <w:divBdr>
            <w:top w:val="none" w:sz="0" w:space="0" w:color="auto"/>
            <w:left w:val="none" w:sz="0" w:space="0" w:color="auto"/>
            <w:bottom w:val="none" w:sz="0" w:space="0" w:color="auto"/>
            <w:right w:val="none" w:sz="0" w:space="0" w:color="auto"/>
          </w:divBdr>
        </w:div>
        <w:div w:id="1084301591">
          <w:marLeft w:val="0"/>
          <w:marRight w:val="0"/>
          <w:marTop w:val="0"/>
          <w:marBottom w:val="0"/>
          <w:divBdr>
            <w:top w:val="none" w:sz="0" w:space="0" w:color="auto"/>
            <w:left w:val="none" w:sz="0" w:space="0" w:color="auto"/>
            <w:bottom w:val="none" w:sz="0" w:space="0" w:color="auto"/>
            <w:right w:val="none" w:sz="0" w:space="0" w:color="auto"/>
          </w:divBdr>
        </w:div>
        <w:div w:id="281496096">
          <w:marLeft w:val="0"/>
          <w:marRight w:val="0"/>
          <w:marTop w:val="0"/>
          <w:marBottom w:val="0"/>
          <w:divBdr>
            <w:top w:val="none" w:sz="0" w:space="0" w:color="auto"/>
            <w:left w:val="none" w:sz="0" w:space="0" w:color="auto"/>
            <w:bottom w:val="none" w:sz="0" w:space="0" w:color="auto"/>
            <w:right w:val="none" w:sz="0" w:space="0" w:color="auto"/>
          </w:divBdr>
        </w:div>
        <w:div w:id="1582519542">
          <w:marLeft w:val="0"/>
          <w:marRight w:val="0"/>
          <w:marTop w:val="0"/>
          <w:marBottom w:val="0"/>
          <w:divBdr>
            <w:top w:val="none" w:sz="0" w:space="0" w:color="auto"/>
            <w:left w:val="none" w:sz="0" w:space="0" w:color="auto"/>
            <w:bottom w:val="none" w:sz="0" w:space="0" w:color="auto"/>
            <w:right w:val="none" w:sz="0" w:space="0" w:color="auto"/>
          </w:divBdr>
        </w:div>
        <w:div w:id="2031372526">
          <w:marLeft w:val="0"/>
          <w:marRight w:val="0"/>
          <w:marTop w:val="0"/>
          <w:marBottom w:val="0"/>
          <w:divBdr>
            <w:top w:val="none" w:sz="0" w:space="0" w:color="auto"/>
            <w:left w:val="none" w:sz="0" w:space="0" w:color="auto"/>
            <w:bottom w:val="none" w:sz="0" w:space="0" w:color="auto"/>
            <w:right w:val="none" w:sz="0" w:space="0" w:color="auto"/>
          </w:divBdr>
        </w:div>
        <w:div w:id="1754740948">
          <w:marLeft w:val="0"/>
          <w:marRight w:val="0"/>
          <w:marTop w:val="0"/>
          <w:marBottom w:val="0"/>
          <w:divBdr>
            <w:top w:val="none" w:sz="0" w:space="0" w:color="auto"/>
            <w:left w:val="none" w:sz="0" w:space="0" w:color="auto"/>
            <w:bottom w:val="none" w:sz="0" w:space="0" w:color="auto"/>
            <w:right w:val="none" w:sz="0" w:space="0" w:color="auto"/>
          </w:divBdr>
        </w:div>
        <w:div w:id="770704517">
          <w:marLeft w:val="0"/>
          <w:marRight w:val="0"/>
          <w:marTop w:val="0"/>
          <w:marBottom w:val="0"/>
          <w:divBdr>
            <w:top w:val="none" w:sz="0" w:space="0" w:color="auto"/>
            <w:left w:val="none" w:sz="0" w:space="0" w:color="auto"/>
            <w:bottom w:val="none" w:sz="0" w:space="0" w:color="auto"/>
            <w:right w:val="none" w:sz="0" w:space="0" w:color="auto"/>
          </w:divBdr>
        </w:div>
        <w:div w:id="1769497004">
          <w:marLeft w:val="0"/>
          <w:marRight w:val="0"/>
          <w:marTop w:val="0"/>
          <w:marBottom w:val="0"/>
          <w:divBdr>
            <w:top w:val="none" w:sz="0" w:space="0" w:color="auto"/>
            <w:left w:val="none" w:sz="0" w:space="0" w:color="auto"/>
            <w:bottom w:val="none" w:sz="0" w:space="0" w:color="auto"/>
            <w:right w:val="none" w:sz="0" w:space="0" w:color="auto"/>
          </w:divBdr>
        </w:div>
        <w:div w:id="751707915">
          <w:marLeft w:val="0"/>
          <w:marRight w:val="0"/>
          <w:marTop w:val="0"/>
          <w:marBottom w:val="0"/>
          <w:divBdr>
            <w:top w:val="none" w:sz="0" w:space="0" w:color="auto"/>
            <w:left w:val="none" w:sz="0" w:space="0" w:color="auto"/>
            <w:bottom w:val="none" w:sz="0" w:space="0" w:color="auto"/>
            <w:right w:val="none" w:sz="0" w:space="0" w:color="auto"/>
          </w:divBdr>
        </w:div>
        <w:div w:id="1388189118">
          <w:marLeft w:val="0"/>
          <w:marRight w:val="0"/>
          <w:marTop w:val="0"/>
          <w:marBottom w:val="0"/>
          <w:divBdr>
            <w:top w:val="none" w:sz="0" w:space="0" w:color="auto"/>
            <w:left w:val="none" w:sz="0" w:space="0" w:color="auto"/>
            <w:bottom w:val="none" w:sz="0" w:space="0" w:color="auto"/>
            <w:right w:val="none" w:sz="0" w:space="0" w:color="auto"/>
          </w:divBdr>
        </w:div>
        <w:div w:id="797725243">
          <w:marLeft w:val="0"/>
          <w:marRight w:val="0"/>
          <w:marTop w:val="0"/>
          <w:marBottom w:val="0"/>
          <w:divBdr>
            <w:top w:val="none" w:sz="0" w:space="0" w:color="auto"/>
            <w:left w:val="none" w:sz="0" w:space="0" w:color="auto"/>
            <w:bottom w:val="none" w:sz="0" w:space="0" w:color="auto"/>
            <w:right w:val="none" w:sz="0" w:space="0" w:color="auto"/>
          </w:divBdr>
        </w:div>
        <w:div w:id="1360397138">
          <w:marLeft w:val="0"/>
          <w:marRight w:val="0"/>
          <w:marTop w:val="0"/>
          <w:marBottom w:val="0"/>
          <w:divBdr>
            <w:top w:val="none" w:sz="0" w:space="0" w:color="auto"/>
            <w:left w:val="none" w:sz="0" w:space="0" w:color="auto"/>
            <w:bottom w:val="none" w:sz="0" w:space="0" w:color="auto"/>
            <w:right w:val="none" w:sz="0" w:space="0" w:color="auto"/>
          </w:divBdr>
        </w:div>
        <w:div w:id="1972469492">
          <w:marLeft w:val="0"/>
          <w:marRight w:val="0"/>
          <w:marTop w:val="0"/>
          <w:marBottom w:val="0"/>
          <w:divBdr>
            <w:top w:val="none" w:sz="0" w:space="0" w:color="auto"/>
            <w:left w:val="none" w:sz="0" w:space="0" w:color="auto"/>
            <w:bottom w:val="none" w:sz="0" w:space="0" w:color="auto"/>
            <w:right w:val="none" w:sz="0" w:space="0" w:color="auto"/>
          </w:divBdr>
        </w:div>
        <w:div w:id="243537168">
          <w:marLeft w:val="0"/>
          <w:marRight w:val="0"/>
          <w:marTop w:val="0"/>
          <w:marBottom w:val="0"/>
          <w:divBdr>
            <w:top w:val="none" w:sz="0" w:space="0" w:color="auto"/>
            <w:left w:val="none" w:sz="0" w:space="0" w:color="auto"/>
            <w:bottom w:val="none" w:sz="0" w:space="0" w:color="auto"/>
            <w:right w:val="none" w:sz="0" w:space="0" w:color="auto"/>
          </w:divBdr>
        </w:div>
        <w:div w:id="234360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mailto:melanie.postel@pole-emploi.fr" TargetMode="Externa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mailto:valerie.vroylandt@pole-emploi.fr" TargetMode="Externa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yannick.decroix@pole-emploi.fr" TargetMode="External" Id="rId11" /><Relationship Type="http://schemas.openxmlformats.org/officeDocument/2006/relationships/webSettings" Target="webSettings.xml" Id="rId5" /><Relationship Type="http://schemas.openxmlformats.org/officeDocument/2006/relationships/header" Target="header1.xml" Id="rId15" /><Relationship Type="http://schemas.openxmlformats.org/officeDocument/2006/relationships/hyperlink" Target="mailto:CSSCT-HDF@pole-emploi.fr" TargetMode="External"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hyperlink" Target="mailto:relationssociales.59212@pole-emploi.fr" TargetMode="External" Id="rId14"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A3B1B-537A-42AD-8EFD-F5B7187225E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Pôle Emploi</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SCHOUPPE Veronique</dc:creator>
  <lastModifiedBy>DECROIX Yannick</lastModifiedBy>
  <revision>3</revision>
  <lastPrinted>2018-05-29T06:34:00.0000000Z</lastPrinted>
  <dcterms:created xsi:type="dcterms:W3CDTF">2024-02-01T07:59:00.0000000Z</dcterms:created>
  <dcterms:modified xsi:type="dcterms:W3CDTF">2024-02-01T15:53:33.9047823Z</dcterms:modified>
</coreProperties>
</file>